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14:anchorId="1C4B20F2" wp14:editId="093BA209">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rsidP="006B0CE0">
            <w:pPr>
              <w:rPr>
                <w:rFonts w:ascii="Arial" w:hAnsi="Arial"/>
              </w:rPr>
            </w:pPr>
            <w:r>
              <w:rPr>
                <w:rFonts w:ascii="Arial" w:hAnsi="Arial"/>
              </w:rPr>
              <w:t>Sept/</w:t>
            </w:r>
            <w:r w:rsidR="00080170">
              <w:rPr>
                <w:rFonts w:ascii="Arial" w:hAnsi="Arial"/>
              </w:rPr>
              <w:t>1</w:t>
            </w:r>
            <w:r w:rsidR="006B0CE0">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rsidP="006B0CE0">
            <w:pPr>
              <w:rPr>
                <w:rFonts w:ascii="Arial" w:hAnsi="Arial"/>
              </w:rPr>
            </w:pPr>
            <w:r>
              <w:rPr>
                <w:rFonts w:ascii="Arial" w:hAnsi="Arial"/>
              </w:rPr>
              <w:t>Sept/</w:t>
            </w:r>
            <w:r w:rsidR="002D03C4">
              <w:rPr>
                <w:rFonts w:ascii="Arial" w:hAnsi="Arial"/>
              </w:rPr>
              <w:t>1</w:t>
            </w:r>
            <w:r w:rsidR="006B0CE0">
              <w:rPr>
                <w:rFonts w:ascii="Arial" w:hAnsi="Arial"/>
              </w:rPr>
              <w:t>2</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543819" w:rsidRDefault="00770832">
            <w:pPr>
              <w:jc w:val="center"/>
              <w:rPr>
                <w:rFonts w:ascii="Arial" w:hAnsi="Arial" w:cs="Arial"/>
              </w:rPr>
            </w:pPr>
            <w:r>
              <w:t>“Marilyn King”</w:t>
            </w:r>
          </w:p>
        </w:tc>
        <w:tc>
          <w:tcPr>
            <w:tcW w:w="1350" w:type="dxa"/>
          </w:tcPr>
          <w:p w:rsidR="00D1300B" w:rsidRDefault="00770832">
            <w:pPr>
              <w:rPr>
                <w:rFonts w:ascii="Arial" w:hAnsi="Arial"/>
              </w:rPr>
            </w:pPr>
            <w:r>
              <w:t>Aug. 2013</w:t>
            </w:r>
            <w:bookmarkStart w:id="0" w:name="_GoBack"/>
            <w:bookmarkEnd w:id="0"/>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6B0CE0">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BC1C3D">
        <w:tc>
          <w:tcPr>
            <w:tcW w:w="675" w:type="dxa"/>
          </w:tcPr>
          <w:p w:rsidR="00D1300B" w:rsidRPr="00BC1C3D" w:rsidRDefault="00D1300B">
            <w:pPr>
              <w:rPr>
                <w:rFonts w:ascii="Arial" w:hAnsi="Arial"/>
                <w:b/>
                <w:sz w:val="22"/>
                <w:szCs w:val="22"/>
              </w:rPr>
            </w:pPr>
            <w:r w:rsidRPr="00BC1C3D">
              <w:rPr>
                <w:rFonts w:ascii="Arial" w:hAnsi="Arial"/>
                <w:b/>
                <w:sz w:val="22"/>
                <w:szCs w:val="22"/>
              </w:rPr>
              <w:t>I.</w:t>
            </w:r>
          </w:p>
        </w:tc>
        <w:tc>
          <w:tcPr>
            <w:tcW w:w="8181" w:type="dxa"/>
          </w:tcPr>
          <w:p w:rsidR="00D1300B" w:rsidRPr="00BC1C3D" w:rsidRDefault="00D1300B">
            <w:pPr>
              <w:rPr>
                <w:rFonts w:ascii="Arial" w:hAnsi="Arial"/>
                <w:b/>
                <w:sz w:val="22"/>
                <w:szCs w:val="22"/>
              </w:rPr>
            </w:pPr>
            <w:r w:rsidRPr="00BC1C3D">
              <w:rPr>
                <w:rFonts w:ascii="Arial" w:hAnsi="Arial"/>
                <w:b/>
                <w:sz w:val="22"/>
                <w:szCs w:val="22"/>
              </w:rPr>
              <w:t>COURSE DESCRIPTION:</w:t>
            </w:r>
          </w:p>
          <w:p w:rsidR="003164E2" w:rsidRPr="00BC1C3D" w:rsidRDefault="003164E2">
            <w:pPr>
              <w:rPr>
                <w:rFonts w:ascii="Arial" w:hAnsi="Arial"/>
                <w:b/>
                <w:sz w:val="22"/>
                <w:szCs w:val="22"/>
              </w:rPr>
            </w:pPr>
          </w:p>
          <w:p w:rsidR="003164E2" w:rsidRPr="00BC1C3D" w:rsidRDefault="006B0CE0" w:rsidP="006B0CE0">
            <w:pPr>
              <w:rPr>
                <w:rFonts w:ascii="Arial" w:hAnsi="Arial"/>
                <w:sz w:val="22"/>
                <w:szCs w:val="22"/>
              </w:rPr>
            </w:pPr>
            <w:r w:rsidRPr="00BC1C3D">
              <w:rPr>
                <w:rFonts w:ascii="Arial" w:hAnsi="Arial"/>
                <w:sz w:val="22"/>
                <w:szCs w:val="22"/>
              </w:rPr>
              <w:t xml:space="preserve">This course will introduce the learner </w:t>
            </w:r>
            <w:r w:rsidR="009C0302" w:rsidRPr="00BC1C3D">
              <w:rPr>
                <w:rFonts w:ascii="Arial" w:hAnsi="Arial"/>
                <w:sz w:val="22"/>
                <w:szCs w:val="22"/>
              </w:rPr>
              <w:t>to the theoretical and conceptual frameworks of health and healthy lifestyles, nursing process, concept care mapping and critical thinking.  All levels of the health care system will be examined with a focus on the determinants of health.  The dimensions of human needs throughout the lifespan will be explored with an emphasis on the significance of self-responsibility and the change process.</w:t>
            </w:r>
          </w:p>
          <w:p w:rsidR="009C0302" w:rsidRPr="00BC1C3D" w:rsidRDefault="009C0302" w:rsidP="006B0CE0">
            <w:pPr>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552"/>
        <w:gridCol w:w="24"/>
        <w:gridCol w:w="7020"/>
        <w:gridCol w:w="18"/>
      </w:tblGrid>
      <w:tr w:rsidR="00D1300B" w:rsidRPr="00BC1C3D" w:rsidTr="00E301F3">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w:t>
            </w:r>
          </w:p>
        </w:tc>
        <w:tc>
          <w:tcPr>
            <w:tcW w:w="8181" w:type="dxa"/>
            <w:gridSpan w:val="5"/>
          </w:tcPr>
          <w:p w:rsidR="00D1300B" w:rsidRPr="00BC1C3D" w:rsidRDefault="00D1300B">
            <w:pPr>
              <w:rPr>
                <w:rFonts w:ascii="Arial" w:hAnsi="Arial"/>
                <w:b/>
                <w:sz w:val="22"/>
                <w:szCs w:val="22"/>
              </w:rPr>
            </w:pPr>
            <w:r w:rsidRPr="00BC1C3D">
              <w:rPr>
                <w:rFonts w:ascii="Arial" w:hAnsi="Arial"/>
                <w:b/>
                <w:sz w:val="22"/>
                <w:szCs w:val="22"/>
              </w:rPr>
              <w:t>LEARNING OUTCOMES AND ELEMENTS OF THE PERFORMANCE:</w:t>
            </w:r>
          </w:p>
          <w:p w:rsidR="00D1300B" w:rsidRPr="00BC1C3D" w:rsidRDefault="00D1300B">
            <w:pPr>
              <w:rPr>
                <w:rFonts w:ascii="Arial" w:hAnsi="Arial"/>
                <w:sz w:val="22"/>
                <w:szCs w:val="22"/>
              </w:rPr>
            </w:pPr>
          </w:p>
        </w:tc>
      </w:tr>
      <w:tr w:rsidR="00D1300B" w:rsidRPr="00BC1C3D" w:rsidTr="00E301F3">
        <w:trPr>
          <w:cantSplit/>
        </w:trPr>
        <w:tc>
          <w:tcPr>
            <w:tcW w:w="675" w:type="dxa"/>
          </w:tcPr>
          <w:p w:rsidR="00D1300B" w:rsidRPr="00BC1C3D" w:rsidRDefault="00D1300B">
            <w:pPr>
              <w:rPr>
                <w:rFonts w:ascii="Arial" w:hAnsi="Arial"/>
                <w:sz w:val="22"/>
                <w:szCs w:val="22"/>
              </w:rPr>
            </w:pPr>
          </w:p>
        </w:tc>
        <w:tc>
          <w:tcPr>
            <w:tcW w:w="8181" w:type="dxa"/>
            <w:gridSpan w:val="5"/>
          </w:tcPr>
          <w:p w:rsidR="00D1300B" w:rsidRPr="00BC1C3D" w:rsidRDefault="00D1300B">
            <w:pPr>
              <w:rPr>
                <w:rFonts w:ascii="Arial" w:hAnsi="Arial"/>
                <w:sz w:val="22"/>
                <w:szCs w:val="22"/>
              </w:rPr>
            </w:pPr>
            <w:r w:rsidRPr="00BC1C3D">
              <w:rPr>
                <w:rFonts w:ascii="Arial" w:hAnsi="Arial"/>
                <w:sz w:val="22"/>
                <w:szCs w:val="22"/>
              </w:rPr>
              <w:t>Upon successful completion of this course, the student will demonstrate the ability to:</w:t>
            </w:r>
          </w:p>
          <w:p w:rsidR="00D1300B" w:rsidRPr="00BC1C3D" w:rsidRDefault="00D1300B">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1.</w:t>
            </w:r>
          </w:p>
        </w:tc>
        <w:tc>
          <w:tcPr>
            <w:tcW w:w="7614" w:type="dxa"/>
            <w:gridSpan w:val="4"/>
          </w:tcPr>
          <w:p w:rsidR="003164E2" w:rsidRPr="00BC1C3D" w:rsidRDefault="009C0302" w:rsidP="009C0302">
            <w:pPr>
              <w:rPr>
                <w:rFonts w:ascii="Arial" w:hAnsi="Arial"/>
                <w:sz w:val="22"/>
                <w:szCs w:val="22"/>
              </w:rPr>
            </w:pPr>
            <w:r w:rsidRPr="00BC1C3D">
              <w:rPr>
                <w:rFonts w:ascii="Arial" w:hAnsi="Arial"/>
                <w:sz w:val="22"/>
                <w:szCs w:val="22"/>
              </w:rPr>
              <w:t>Examine the evolution of health care with a focus on Canada’s health care delivery system and health care for future populations of Canadians.</w:t>
            </w:r>
          </w:p>
          <w:p w:rsidR="009C0302" w:rsidRPr="00BC1C3D" w:rsidRDefault="009C0302" w:rsidP="009C0302">
            <w:pPr>
              <w:rPr>
                <w:rFonts w:ascii="Arial" w:hAnsi="Arial"/>
                <w:sz w:val="22"/>
                <w:szCs w:val="22"/>
              </w:rPr>
            </w:pPr>
          </w:p>
          <w:p w:rsidR="009C0302" w:rsidRPr="00BC1C3D" w:rsidRDefault="009C0302" w:rsidP="009C0302">
            <w:pPr>
              <w:rPr>
                <w:rFonts w:ascii="Arial" w:hAnsi="Arial"/>
                <w:sz w:val="22"/>
                <w:szCs w:val="22"/>
              </w:rPr>
            </w:pPr>
            <w:r w:rsidRPr="00BC1C3D">
              <w:rPr>
                <w:rFonts w:ascii="Arial" w:hAnsi="Arial"/>
                <w:sz w:val="22"/>
                <w:szCs w:val="22"/>
                <w:u w:val="single"/>
              </w:rPr>
              <w:t>Potential Elements of the Performance:</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BC1C3D" w:rsidRDefault="009C0302" w:rsidP="006B0CE0">
            <w:pPr>
              <w:rPr>
                <w:rFonts w:ascii="Arial" w:hAnsi="Arial"/>
                <w:sz w:val="22"/>
                <w:szCs w:val="22"/>
              </w:rPr>
            </w:pPr>
            <w:r w:rsidRPr="00BC1C3D">
              <w:rPr>
                <w:rFonts w:ascii="Arial" w:hAnsi="Arial"/>
                <w:sz w:val="22"/>
                <w:szCs w:val="22"/>
              </w:rPr>
              <w:t>1.1</w:t>
            </w:r>
          </w:p>
          <w:p w:rsidR="009C0302" w:rsidRPr="00BC1C3D" w:rsidRDefault="009C0302" w:rsidP="006B0CE0">
            <w:pPr>
              <w:rPr>
                <w:rFonts w:ascii="Arial" w:hAnsi="Arial"/>
                <w:sz w:val="22"/>
                <w:szCs w:val="22"/>
              </w:rPr>
            </w:pPr>
          </w:p>
          <w:p w:rsidR="006B0CE0" w:rsidRDefault="009C0302" w:rsidP="006B0CE0">
            <w:pPr>
              <w:rPr>
                <w:rFonts w:ascii="Arial" w:hAnsi="Arial"/>
                <w:sz w:val="22"/>
                <w:szCs w:val="22"/>
              </w:rPr>
            </w:pPr>
            <w:r w:rsidRPr="00BC1C3D">
              <w:rPr>
                <w:rFonts w:ascii="Arial" w:hAnsi="Arial"/>
                <w:sz w:val="22"/>
                <w:szCs w:val="22"/>
              </w:rPr>
              <w:t>1.2</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1.3</w:t>
            </w:r>
          </w:p>
          <w:p w:rsidR="00BC1C3D" w:rsidRDefault="00BC1C3D" w:rsidP="006B0CE0">
            <w:pPr>
              <w:rPr>
                <w:rFonts w:ascii="Arial" w:hAnsi="Arial"/>
                <w:sz w:val="22"/>
                <w:szCs w:val="22"/>
              </w:rPr>
            </w:pPr>
            <w:r>
              <w:rPr>
                <w:rFonts w:ascii="Arial" w:hAnsi="Arial"/>
                <w:sz w:val="22"/>
                <w:szCs w:val="22"/>
              </w:rPr>
              <w:t>1.4</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1.5</w:t>
            </w:r>
          </w:p>
          <w:p w:rsidR="00BC1C3D" w:rsidRDefault="00BC1C3D" w:rsidP="006B0CE0">
            <w:pPr>
              <w:rPr>
                <w:rFonts w:ascii="Arial" w:hAnsi="Arial"/>
                <w:sz w:val="22"/>
                <w:szCs w:val="22"/>
              </w:rPr>
            </w:pP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1.6</w:t>
            </w:r>
          </w:p>
          <w:p w:rsidR="00BC1C3D" w:rsidRPr="00BC1C3D" w:rsidRDefault="00BC1C3D" w:rsidP="006B0CE0">
            <w:pPr>
              <w:rPr>
                <w:rFonts w:ascii="Arial" w:hAnsi="Arial"/>
                <w:sz w:val="22"/>
                <w:szCs w:val="22"/>
              </w:rPr>
            </w:pPr>
            <w:r>
              <w:rPr>
                <w:rFonts w:ascii="Arial" w:hAnsi="Arial"/>
                <w:sz w:val="22"/>
                <w:szCs w:val="22"/>
              </w:rPr>
              <w:t>1.7</w:t>
            </w:r>
          </w:p>
          <w:p w:rsidR="006B0CE0" w:rsidRPr="00BC1C3D" w:rsidRDefault="006B0CE0" w:rsidP="006B0CE0">
            <w:pPr>
              <w:rPr>
                <w:rFonts w:ascii="Arial" w:hAnsi="Arial"/>
                <w:sz w:val="22"/>
                <w:szCs w:val="22"/>
              </w:rPr>
            </w:pPr>
          </w:p>
        </w:tc>
        <w:tc>
          <w:tcPr>
            <w:tcW w:w="7038" w:type="dxa"/>
            <w:gridSpan w:val="2"/>
            <w:tcBorders>
              <w:left w:val="nil"/>
            </w:tcBorders>
          </w:tcPr>
          <w:p w:rsidR="006B0CE0" w:rsidRPr="00BC1C3D" w:rsidRDefault="009C0302" w:rsidP="009C0302">
            <w:pPr>
              <w:rPr>
                <w:rFonts w:ascii="Arial" w:hAnsi="Arial"/>
                <w:sz w:val="22"/>
                <w:szCs w:val="22"/>
              </w:rPr>
            </w:pPr>
            <w:r w:rsidRPr="00BC1C3D">
              <w:rPr>
                <w:rFonts w:ascii="Arial" w:hAnsi="Arial"/>
                <w:sz w:val="22"/>
                <w:szCs w:val="22"/>
              </w:rPr>
              <w:t>Outline political and health care systems at international, national, provincial, regional and municipal levels.</w:t>
            </w:r>
          </w:p>
          <w:p w:rsidR="009C0302" w:rsidRDefault="009C0302" w:rsidP="009C0302">
            <w:pPr>
              <w:rPr>
                <w:rFonts w:ascii="Arial" w:hAnsi="Arial"/>
                <w:sz w:val="22"/>
                <w:szCs w:val="22"/>
              </w:rPr>
            </w:pPr>
            <w:r w:rsidRPr="00BC1C3D">
              <w:rPr>
                <w:rFonts w:ascii="Arial" w:hAnsi="Arial"/>
                <w:sz w:val="22"/>
                <w:szCs w:val="22"/>
              </w:rPr>
              <w:t>Examine trends in health care at international, national, provincial, regional and municipal levels</w:t>
            </w:r>
            <w:r w:rsidR="00BC1C3D">
              <w:rPr>
                <w:rFonts w:ascii="Arial" w:hAnsi="Arial"/>
                <w:sz w:val="22"/>
                <w:szCs w:val="22"/>
              </w:rPr>
              <w:t>.</w:t>
            </w:r>
          </w:p>
          <w:p w:rsidR="00BC1C3D" w:rsidRDefault="00BC1C3D" w:rsidP="009C0302">
            <w:pPr>
              <w:rPr>
                <w:rFonts w:ascii="Arial" w:hAnsi="Arial"/>
                <w:sz w:val="22"/>
                <w:szCs w:val="22"/>
              </w:rPr>
            </w:pPr>
            <w:r>
              <w:rPr>
                <w:rFonts w:ascii="Arial" w:hAnsi="Arial"/>
                <w:sz w:val="22"/>
                <w:szCs w:val="22"/>
              </w:rPr>
              <w:t>Explain why Canada is viewed as a “welfare state”.</w:t>
            </w:r>
          </w:p>
          <w:p w:rsidR="00BC1C3D" w:rsidRDefault="00BC1C3D" w:rsidP="009C0302">
            <w:pPr>
              <w:rPr>
                <w:rFonts w:ascii="Arial" w:hAnsi="Arial"/>
                <w:sz w:val="22"/>
                <w:szCs w:val="22"/>
              </w:rPr>
            </w:pPr>
            <w:r>
              <w:rPr>
                <w:rFonts w:ascii="Arial" w:hAnsi="Arial"/>
                <w:sz w:val="22"/>
                <w:szCs w:val="22"/>
              </w:rPr>
              <w:t>Describe major events preceding Canada’s National health Insurance Program.</w:t>
            </w:r>
          </w:p>
          <w:p w:rsidR="00BC1C3D" w:rsidRDefault="00BC1C3D" w:rsidP="009C0302">
            <w:pPr>
              <w:rPr>
                <w:rFonts w:ascii="Arial" w:hAnsi="Arial"/>
                <w:sz w:val="22"/>
                <w:szCs w:val="22"/>
              </w:rPr>
            </w:pPr>
            <w:r>
              <w:rPr>
                <w:rFonts w:ascii="Arial" w:hAnsi="Arial"/>
                <w:sz w:val="22"/>
                <w:szCs w:val="22"/>
              </w:rPr>
              <w:t>Explain the principles upon which the Canadian Model of Health is founded and differentiate between primary, secondary and tertiary levels of health care.</w:t>
            </w:r>
          </w:p>
          <w:p w:rsidR="00BC1C3D" w:rsidRDefault="00BC1C3D" w:rsidP="009C0302">
            <w:pPr>
              <w:rPr>
                <w:rFonts w:ascii="Arial" w:hAnsi="Arial"/>
                <w:sz w:val="22"/>
                <w:szCs w:val="22"/>
              </w:rPr>
            </w:pPr>
            <w:r>
              <w:rPr>
                <w:rFonts w:ascii="Arial" w:hAnsi="Arial"/>
                <w:sz w:val="22"/>
                <w:szCs w:val="22"/>
              </w:rPr>
              <w:t>Describe present and future populations of Canadians.</w:t>
            </w:r>
          </w:p>
          <w:p w:rsidR="00BC1C3D" w:rsidRDefault="00BC1C3D" w:rsidP="009C0302">
            <w:pPr>
              <w:rPr>
                <w:rFonts w:ascii="Arial" w:hAnsi="Arial"/>
                <w:sz w:val="22"/>
                <w:szCs w:val="22"/>
              </w:rPr>
            </w:pPr>
            <w:r>
              <w:rPr>
                <w:rFonts w:ascii="Arial" w:hAnsi="Arial"/>
                <w:sz w:val="22"/>
                <w:szCs w:val="22"/>
              </w:rPr>
              <w:t>Develop a vision for the future of health care in Canada.</w:t>
            </w:r>
          </w:p>
          <w:p w:rsidR="00BC1C3D" w:rsidRPr="00BC1C3D" w:rsidRDefault="00BC1C3D" w:rsidP="009C0302">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2.</w:t>
            </w:r>
          </w:p>
        </w:tc>
        <w:tc>
          <w:tcPr>
            <w:tcW w:w="7614" w:type="dxa"/>
            <w:gridSpan w:val="4"/>
          </w:tcPr>
          <w:p w:rsidR="007B16A1" w:rsidRDefault="002F172F">
            <w:pPr>
              <w:rPr>
                <w:rFonts w:ascii="Arial" w:hAnsi="Arial"/>
                <w:sz w:val="22"/>
                <w:szCs w:val="22"/>
              </w:rPr>
            </w:pPr>
            <w:r>
              <w:rPr>
                <w:rFonts w:ascii="Arial" w:hAnsi="Arial"/>
                <w:sz w:val="22"/>
                <w:szCs w:val="22"/>
              </w:rPr>
              <w:t>Examine the theoretical and conceptual frameworks of health.</w:t>
            </w:r>
          </w:p>
          <w:p w:rsidR="002F172F" w:rsidRPr="002F172F" w:rsidRDefault="002F172F">
            <w:pPr>
              <w:rPr>
                <w:rFonts w:ascii="Arial" w:hAnsi="Arial"/>
                <w:sz w:val="22"/>
                <w:szCs w:val="22"/>
              </w:rPr>
            </w:pPr>
          </w:p>
          <w:p w:rsidR="00117EAA" w:rsidRPr="00BC1C3D" w:rsidRDefault="007B16A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52" w:type="dxa"/>
          </w:tcPr>
          <w:p w:rsidR="007B16A1" w:rsidRDefault="007B16A1" w:rsidP="006B0CE0">
            <w:pPr>
              <w:pStyle w:val="ListParagraph"/>
              <w:ind w:left="0"/>
              <w:rPr>
                <w:rFonts w:ascii="Arial" w:hAnsi="Arial"/>
                <w:sz w:val="22"/>
                <w:szCs w:val="22"/>
              </w:rPr>
            </w:pPr>
            <w:r>
              <w:rPr>
                <w:rFonts w:ascii="Arial" w:hAnsi="Arial"/>
                <w:sz w:val="22"/>
                <w:szCs w:val="22"/>
              </w:rPr>
              <w:t>2.1</w:t>
            </w:r>
          </w:p>
          <w:p w:rsidR="007B16A1" w:rsidRDefault="007B16A1" w:rsidP="006B0CE0">
            <w:pPr>
              <w:pStyle w:val="ListParagraph"/>
              <w:ind w:left="0"/>
              <w:rPr>
                <w:rFonts w:ascii="Arial" w:hAnsi="Arial"/>
                <w:sz w:val="22"/>
                <w:szCs w:val="22"/>
              </w:rPr>
            </w:pPr>
            <w:r>
              <w:rPr>
                <w:rFonts w:ascii="Arial" w:hAnsi="Arial"/>
                <w:sz w:val="22"/>
                <w:szCs w:val="22"/>
              </w:rPr>
              <w:t>2.22.3</w:t>
            </w:r>
          </w:p>
          <w:p w:rsidR="007B16A1" w:rsidRDefault="007B16A1" w:rsidP="006B0CE0">
            <w:pPr>
              <w:pStyle w:val="ListParagraph"/>
              <w:ind w:left="0"/>
              <w:rPr>
                <w:rFonts w:ascii="Arial" w:hAnsi="Arial"/>
                <w:sz w:val="22"/>
                <w:szCs w:val="22"/>
              </w:rPr>
            </w:pPr>
            <w:r>
              <w:rPr>
                <w:rFonts w:ascii="Arial" w:hAnsi="Arial"/>
                <w:sz w:val="22"/>
                <w:szCs w:val="22"/>
              </w:rPr>
              <w:t>2.</w:t>
            </w:r>
            <w:r w:rsidR="00263434">
              <w:rPr>
                <w:rFonts w:ascii="Arial" w:hAnsi="Arial"/>
                <w:sz w:val="22"/>
                <w:szCs w:val="22"/>
              </w:rPr>
              <w:t>4</w:t>
            </w:r>
          </w:p>
          <w:p w:rsidR="007B16A1" w:rsidRPr="00BC1C3D" w:rsidRDefault="00263434" w:rsidP="006B0CE0">
            <w:pPr>
              <w:pStyle w:val="ListParagraph"/>
              <w:ind w:left="0"/>
              <w:rPr>
                <w:rFonts w:ascii="Arial" w:hAnsi="Arial"/>
                <w:sz w:val="22"/>
                <w:szCs w:val="22"/>
              </w:rPr>
            </w:pPr>
            <w:r>
              <w:rPr>
                <w:rFonts w:ascii="Arial" w:hAnsi="Arial"/>
                <w:sz w:val="22"/>
                <w:szCs w:val="22"/>
              </w:rPr>
              <w:t>2.52.6</w:t>
            </w:r>
          </w:p>
          <w:p w:rsidR="006B0CE0" w:rsidRPr="00BC1C3D" w:rsidRDefault="00263434" w:rsidP="006B0CE0">
            <w:pPr>
              <w:pStyle w:val="ListParagraph"/>
              <w:ind w:left="0"/>
              <w:rPr>
                <w:rFonts w:ascii="Arial" w:hAnsi="Arial"/>
                <w:sz w:val="22"/>
                <w:szCs w:val="22"/>
              </w:rPr>
            </w:pPr>
            <w:r>
              <w:rPr>
                <w:rFonts w:ascii="Arial" w:hAnsi="Arial"/>
                <w:sz w:val="22"/>
                <w:szCs w:val="22"/>
              </w:rPr>
              <w:t>2.7</w:t>
            </w:r>
          </w:p>
        </w:tc>
        <w:tc>
          <w:tcPr>
            <w:tcW w:w="7062" w:type="dxa"/>
            <w:gridSpan w:val="3"/>
            <w:tcBorders>
              <w:left w:val="nil"/>
            </w:tcBorders>
          </w:tcPr>
          <w:p w:rsidR="006B0CE0" w:rsidRDefault="007B16A1" w:rsidP="006B0CE0">
            <w:pPr>
              <w:rPr>
                <w:rFonts w:ascii="Arial" w:hAnsi="Arial"/>
                <w:sz w:val="22"/>
                <w:szCs w:val="22"/>
              </w:rPr>
            </w:pPr>
            <w:r>
              <w:rPr>
                <w:rFonts w:ascii="Arial" w:hAnsi="Arial"/>
                <w:sz w:val="22"/>
                <w:szCs w:val="22"/>
              </w:rPr>
              <w:t>Identify a personal definition of health and wellness.</w:t>
            </w:r>
          </w:p>
          <w:p w:rsidR="007B16A1" w:rsidRDefault="007B16A1" w:rsidP="006B0CE0">
            <w:pPr>
              <w:rPr>
                <w:rFonts w:ascii="Arial" w:hAnsi="Arial"/>
                <w:sz w:val="22"/>
                <w:szCs w:val="22"/>
              </w:rPr>
            </w:pPr>
            <w:r>
              <w:rPr>
                <w:rFonts w:ascii="Arial" w:hAnsi="Arial"/>
                <w:sz w:val="22"/>
                <w:szCs w:val="22"/>
              </w:rPr>
              <w:t>Compare various models of health and wellness.</w:t>
            </w:r>
          </w:p>
          <w:p w:rsidR="007B16A1" w:rsidRDefault="007B16A1" w:rsidP="006B0CE0">
            <w:pPr>
              <w:rPr>
                <w:rFonts w:ascii="Arial" w:hAnsi="Arial"/>
                <w:sz w:val="22"/>
                <w:szCs w:val="22"/>
              </w:rPr>
            </w:pPr>
            <w:r>
              <w:rPr>
                <w:rFonts w:ascii="Arial" w:hAnsi="Arial"/>
                <w:sz w:val="22"/>
                <w:szCs w:val="22"/>
              </w:rPr>
              <w:t>Examine different cultures and their approach to health and wellness.</w:t>
            </w:r>
          </w:p>
          <w:p w:rsidR="007B16A1" w:rsidRDefault="007B16A1" w:rsidP="006B0CE0">
            <w:pPr>
              <w:rPr>
                <w:rFonts w:ascii="Arial" w:hAnsi="Arial"/>
                <w:sz w:val="22"/>
                <w:szCs w:val="22"/>
              </w:rPr>
            </w:pPr>
            <w:r>
              <w:rPr>
                <w:rFonts w:ascii="Arial" w:hAnsi="Arial"/>
                <w:sz w:val="22"/>
                <w:szCs w:val="22"/>
              </w:rPr>
              <w:t>Explain the concepts of health promotion and health protection.</w:t>
            </w:r>
          </w:p>
          <w:p w:rsidR="007B16A1" w:rsidRDefault="007B16A1" w:rsidP="006B0CE0">
            <w:pPr>
              <w:rPr>
                <w:rFonts w:ascii="Arial" w:hAnsi="Arial"/>
                <w:sz w:val="22"/>
                <w:szCs w:val="22"/>
              </w:rPr>
            </w:pPr>
            <w:r>
              <w:rPr>
                <w:rFonts w:ascii="Arial" w:hAnsi="Arial"/>
                <w:sz w:val="22"/>
                <w:szCs w:val="22"/>
              </w:rPr>
              <w:t>Analyze the relationship between empowerment and health.</w:t>
            </w:r>
          </w:p>
          <w:p w:rsidR="007B16A1" w:rsidRDefault="007B16A1" w:rsidP="006B0CE0">
            <w:pPr>
              <w:rPr>
                <w:rFonts w:ascii="Arial" w:hAnsi="Arial"/>
                <w:sz w:val="22"/>
                <w:szCs w:val="22"/>
              </w:rPr>
            </w:pPr>
            <w:r>
              <w:rPr>
                <w:rFonts w:ascii="Arial" w:hAnsi="Arial"/>
                <w:sz w:val="22"/>
                <w:szCs w:val="22"/>
              </w:rPr>
              <w:t>Describe the meaning of lived experience in relationship to health.</w:t>
            </w:r>
          </w:p>
          <w:p w:rsidR="007B16A1" w:rsidRDefault="007B16A1" w:rsidP="006B0CE0">
            <w:pPr>
              <w:rPr>
                <w:rFonts w:ascii="Arial" w:hAnsi="Arial"/>
                <w:sz w:val="22"/>
                <w:szCs w:val="22"/>
              </w:rPr>
            </w:pPr>
            <w:r>
              <w:rPr>
                <w:rFonts w:ascii="Arial" w:hAnsi="Arial"/>
                <w:sz w:val="22"/>
                <w:szCs w:val="22"/>
              </w:rPr>
              <w:t>Develop personal strategies to promote and protect health.</w:t>
            </w:r>
          </w:p>
          <w:p w:rsidR="007B16A1" w:rsidRPr="00BC1C3D" w:rsidRDefault="007B16A1" w:rsidP="006B0CE0">
            <w:pPr>
              <w:rPr>
                <w:rFonts w:ascii="Arial" w:hAnsi="Arial"/>
                <w:sz w:val="22"/>
                <w:szCs w:val="22"/>
              </w:rPr>
            </w:pPr>
          </w:p>
        </w:tc>
      </w:tr>
      <w:tr w:rsidR="002F172F" w:rsidRPr="00BC1C3D" w:rsidTr="00E301F3">
        <w:tc>
          <w:tcPr>
            <w:tcW w:w="675" w:type="dxa"/>
          </w:tcPr>
          <w:p w:rsidR="002F172F" w:rsidRPr="00BC1C3D" w:rsidRDefault="002F172F" w:rsidP="002F172F">
            <w:pPr>
              <w:rPr>
                <w:rFonts w:ascii="Arial" w:hAnsi="Arial"/>
                <w:sz w:val="22"/>
                <w:szCs w:val="22"/>
              </w:rPr>
            </w:pPr>
          </w:p>
        </w:tc>
        <w:tc>
          <w:tcPr>
            <w:tcW w:w="567" w:type="dxa"/>
          </w:tcPr>
          <w:p w:rsidR="002F172F" w:rsidRPr="00BC1C3D" w:rsidRDefault="002F172F" w:rsidP="002F172F">
            <w:pPr>
              <w:rPr>
                <w:rFonts w:ascii="Arial" w:hAnsi="Arial"/>
                <w:sz w:val="22"/>
                <w:szCs w:val="22"/>
              </w:rPr>
            </w:pPr>
            <w:r>
              <w:rPr>
                <w:rFonts w:ascii="Arial" w:hAnsi="Arial"/>
                <w:sz w:val="22"/>
                <w:szCs w:val="22"/>
              </w:rPr>
              <w:t>3.</w:t>
            </w:r>
          </w:p>
        </w:tc>
        <w:tc>
          <w:tcPr>
            <w:tcW w:w="7614" w:type="dxa"/>
            <w:gridSpan w:val="4"/>
          </w:tcPr>
          <w:p w:rsidR="002F172F" w:rsidRPr="00BC1C3D" w:rsidRDefault="0031419E" w:rsidP="002F172F">
            <w:pPr>
              <w:rPr>
                <w:rFonts w:ascii="Arial" w:hAnsi="Arial"/>
                <w:sz w:val="22"/>
                <w:szCs w:val="22"/>
              </w:rPr>
            </w:pPr>
            <w:r>
              <w:rPr>
                <w:rFonts w:ascii="Arial" w:hAnsi="Arial"/>
                <w:sz w:val="22"/>
                <w:szCs w:val="22"/>
              </w:rPr>
              <w:t>Examine</w:t>
            </w:r>
            <w:r w:rsidR="002F172F" w:rsidRPr="00BC1C3D">
              <w:rPr>
                <w:rFonts w:ascii="Arial" w:hAnsi="Arial"/>
                <w:sz w:val="22"/>
                <w:szCs w:val="22"/>
              </w:rPr>
              <w:t xml:space="preserve"> the determinants of health and healthy lifestyles.</w:t>
            </w:r>
          </w:p>
          <w:p w:rsidR="002F172F" w:rsidRDefault="002F172F" w:rsidP="002F172F">
            <w:pPr>
              <w:rPr>
                <w:rFonts w:ascii="Arial" w:hAnsi="Arial"/>
                <w:sz w:val="22"/>
                <w:szCs w:val="22"/>
              </w:rPr>
            </w:pPr>
          </w:p>
          <w:p w:rsidR="002F172F"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7B16A1" w:rsidRPr="00BC1C3D" w:rsidTr="00E301F3">
        <w:tc>
          <w:tcPr>
            <w:tcW w:w="675" w:type="dxa"/>
          </w:tcPr>
          <w:p w:rsidR="007B16A1" w:rsidRPr="00BC1C3D" w:rsidRDefault="007B16A1">
            <w:pPr>
              <w:rPr>
                <w:rFonts w:ascii="Arial" w:hAnsi="Arial"/>
                <w:sz w:val="22"/>
                <w:szCs w:val="22"/>
              </w:rPr>
            </w:pPr>
          </w:p>
        </w:tc>
        <w:tc>
          <w:tcPr>
            <w:tcW w:w="567" w:type="dxa"/>
          </w:tcPr>
          <w:p w:rsidR="007B16A1" w:rsidRPr="00BC1C3D" w:rsidRDefault="007B16A1">
            <w:pPr>
              <w:rPr>
                <w:rFonts w:ascii="Arial" w:hAnsi="Arial"/>
                <w:sz w:val="22"/>
                <w:szCs w:val="22"/>
              </w:rPr>
            </w:pPr>
          </w:p>
        </w:tc>
        <w:tc>
          <w:tcPr>
            <w:tcW w:w="552" w:type="dxa"/>
          </w:tcPr>
          <w:p w:rsidR="007B16A1" w:rsidRPr="002F172F" w:rsidRDefault="002F172F" w:rsidP="006B0CE0">
            <w:pPr>
              <w:pStyle w:val="ListParagraph"/>
              <w:ind w:left="0"/>
              <w:rPr>
                <w:rFonts w:ascii="Arial" w:hAnsi="Arial"/>
                <w:sz w:val="22"/>
                <w:szCs w:val="22"/>
              </w:rPr>
            </w:pPr>
            <w:r w:rsidRPr="002F172F">
              <w:rPr>
                <w:rFonts w:ascii="Arial" w:hAnsi="Arial"/>
                <w:sz w:val="22"/>
                <w:szCs w:val="22"/>
              </w:rPr>
              <w:t>3.1</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r w:rsidRPr="002F172F">
              <w:rPr>
                <w:rFonts w:ascii="Arial" w:hAnsi="Arial"/>
                <w:sz w:val="22"/>
                <w:szCs w:val="22"/>
              </w:rPr>
              <w:t>3.2</w:t>
            </w:r>
          </w:p>
          <w:p w:rsidR="002F172F" w:rsidRDefault="002F172F" w:rsidP="006B0CE0">
            <w:pPr>
              <w:pStyle w:val="ListParagraph"/>
              <w:ind w:left="0"/>
              <w:rPr>
                <w:rFonts w:ascii="Arial" w:hAnsi="Arial"/>
                <w:sz w:val="22"/>
                <w:szCs w:val="22"/>
              </w:rPr>
            </w:pPr>
          </w:p>
          <w:p w:rsidR="00263434" w:rsidRDefault="00263434"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sidRPr="002F172F">
              <w:rPr>
                <w:rFonts w:ascii="Arial" w:hAnsi="Arial"/>
                <w:sz w:val="22"/>
                <w:szCs w:val="22"/>
              </w:rPr>
              <w:lastRenderedPageBreak/>
              <w:t>3.3</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3.4</w:t>
            </w:r>
          </w:p>
          <w:p w:rsidR="002F172F" w:rsidRDefault="002F172F" w:rsidP="006B0CE0">
            <w:pPr>
              <w:pStyle w:val="ListParagraph"/>
              <w:ind w:left="0"/>
              <w:rPr>
                <w:rFonts w:ascii="Arial" w:hAnsi="Arial"/>
                <w:sz w:val="22"/>
                <w:szCs w:val="22"/>
              </w:rPr>
            </w:pPr>
            <w:r>
              <w:rPr>
                <w:rFonts w:ascii="Arial" w:hAnsi="Arial"/>
                <w:sz w:val="22"/>
                <w:szCs w:val="22"/>
              </w:rPr>
              <w:t>3.5</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3.6</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3.7</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3.8</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p>
        </w:tc>
        <w:tc>
          <w:tcPr>
            <w:tcW w:w="7062" w:type="dxa"/>
            <w:gridSpan w:val="3"/>
            <w:tcBorders>
              <w:left w:val="nil"/>
            </w:tcBorders>
          </w:tcPr>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how socio-economic status and education impact an individual’s health</w:t>
            </w:r>
            <w:r w:rsidR="002F172F">
              <w:rPr>
                <w:rFonts w:ascii="Arial" w:hAnsi="Arial"/>
                <w:sz w:val="22"/>
                <w:szCs w:val="22"/>
              </w:rPr>
              <w:t>.</w:t>
            </w:r>
          </w:p>
          <w:p w:rsidR="007B16A1" w:rsidRDefault="007B16A1" w:rsidP="007B16A1">
            <w:pPr>
              <w:ind w:left="6"/>
              <w:rPr>
                <w:rFonts w:ascii="Arial" w:hAnsi="Arial"/>
                <w:sz w:val="22"/>
                <w:szCs w:val="22"/>
              </w:rPr>
            </w:pPr>
            <w:r w:rsidRPr="002F172F">
              <w:rPr>
                <w:rFonts w:ascii="Arial" w:hAnsi="Arial"/>
                <w:sz w:val="22"/>
                <w:szCs w:val="22"/>
              </w:rPr>
              <w:t>Defend the significance of an individual’s biologic and genetic endowment and gender on person health</w:t>
            </w:r>
            <w:r w:rsidR="002F172F">
              <w:rPr>
                <w:rFonts w:ascii="Arial" w:hAnsi="Arial"/>
                <w:sz w:val="22"/>
                <w:szCs w:val="22"/>
              </w:rPr>
              <w:t>.</w:t>
            </w:r>
          </w:p>
          <w:p w:rsidR="00263434" w:rsidRDefault="00263434" w:rsidP="007B16A1">
            <w:pPr>
              <w:ind w:left="6"/>
              <w:rPr>
                <w:rFonts w:ascii="Arial" w:hAnsi="Arial"/>
                <w:sz w:val="22"/>
                <w:szCs w:val="22"/>
              </w:rPr>
            </w:pPr>
          </w:p>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the effects of the physical environment on an individual’s and community’s health status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Examine</w:t>
            </w:r>
            <w:r w:rsidR="007B16A1" w:rsidRPr="002F172F">
              <w:rPr>
                <w:rFonts w:ascii="Arial" w:hAnsi="Arial"/>
                <w:sz w:val="22"/>
                <w:szCs w:val="22"/>
              </w:rPr>
              <w:t xml:space="preserve"> how culture, race and ethnicity are relevant in health care</w:t>
            </w:r>
          </w:p>
          <w:p w:rsidR="007B16A1" w:rsidRPr="002F172F" w:rsidRDefault="007B16A1" w:rsidP="007B16A1">
            <w:pPr>
              <w:ind w:left="6"/>
              <w:rPr>
                <w:rFonts w:ascii="Arial" w:hAnsi="Arial"/>
                <w:sz w:val="22"/>
                <w:szCs w:val="22"/>
              </w:rPr>
            </w:pPr>
            <w:r w:rsidRPr="002F172F">
              <w:rPr>
                <w:rFonts w:ascii="Arial" w:hAnsi="Arial"/>
                <w:sz w:val="22"/>
                <w:szCs w:val="22"/>
              </w:rPr>
              <w:t>Explain the significance of an individual’s perception of health, health practices and coping skills on his/her health</w:t>
            </w:r>
            <w:r w:rsidR="002F172F">
              <w:rPr>
                <w:rFonts w:ascii="Arial" w:hAnsi="Arial"/>
                <w:sz w:val="22"/>
                <w:szCs w:val="22"/>
              </w:rPr>
              <w:t>.</w:t>
            </w:r>
          </w:p>
          <w:p w:rsidR="007B16A1" w:rsidRPr="002F172F" w:rsidRDefault="007B16A1" w:rsidP="007B16A1">
            <w:pPr>
              <w:ind w:left="6"/>
              <w:rPr>
                <w:rFonts w:ascii="Arial" w:hAnsi="Arial"/>
                <w:sz w:val="22"/>
                <w:szCs w:val="22"/>
              </w:rPr>
            </w:pPr>
            <w:r w:rsidRPr="002F172F">
              <w:rPr>
                <w:rFonts w:ascii="Arial" w:hAnsi="Arial"/>
                <w:sz w:val="22"/>
                <w:szCs w:val="22"/>
              </w:rPr>
              <w:t>Examine present health services and how these impact present and future health statistics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 xml:space="preserve">Examine </w:t>
            </w:r>
            <w:r w:rsidR="007B16A1" w:rsidRPr="002F172F">
              <w:rPr>
                <w:rFonts w:ascii="Arial" w:hAnsi="Arial"/>
                <w:sz w:val="22"/>
                <w:szCs w:val="22"/>
              </w:rPr>
              <w:t>how health is viewed and impacted at different stages of the development cycle</w:t>
            </w:r>
            <w:r w:rsidR="002F172F">
              <w:rPr>
                <w:rFonts w:ascii="Arial" w:hAnsi="Arial"/>
                <w:sz w:val="22"/>
                <w:szCs w:val="22"/>
              </w:rPr>
              <w:t>.</w:t>
            </w:r>
          </w:p>
          <w:p w:rsidR="007B16A1" w:rsidRPr="002F172F" w:rsidRDefault="007B16A1" w:rsidP="007B16A1">
            <w:pPr>
              <w:rPr>
                <w:rFonts w:ascii="Arial" w:hAnsi="Arial"/>
                <w:sz w:val="22"/>
                <w:szCs w:val="22"/>
              </w:rPr>
            </w:pPr>
            <w:r w:rsidRPr="002F172F">
              <w:rPr>
                <w:rFonts w:ascii="Arial" w:hAnsi="Arial"/>
                <w:sz w:val="22"/>
                <w:szCs w:val="22"/>
              </w:rPr>
              <w:t>Examine the role of the family in an individual’s choice of health practices</w:t>
            </w:r>
            <w:r w:rsidR="002F172F">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2F172F">
            <w:pPr>
              <w:rPr>
                <w:rFonts w:ascii="Arial" w:hAnsi="Arial"/>
                <w:sz w:val="22"/>
                <w:szCs w:val="22"/>
              </w:rPr>
            </w:pPr>
            <w:r>
              <w:rPr>
                <w:rFonts w:ascii="Arial" w:hAnsi="Arial"/>
                <w:sz w:val="22"/>
                <w:szCs w:val="22"/>
              </w:rPr>
              <w:t>4</w:t>
            </w:r>
            <w:r w:rsidR="006B0CE0" w:rsidRPr="00BC1C3D">
              <w:rPr>
                <w:rFonts w:ascii="Arial" w:hAnsi="Arial"/>
                <w:sz w:val="22"/>
                <w:szCs w:val="22"/>
              </w:rPr>
              <w:t>.</w:t>
            </w:r>
          </w:p>
        </w:tc>
        <w:tc>
          <w:tcPr>
            <w:tcW w:w="7596" w:type="dxa"/>
            <w:gridSpan w:val="3"/>
          </w:tcPr>
          <w:p w:rsidR="002F172F" w:rsidRDefault="002F172F" w:rsidP="002F172F">
            <w:pPr>
              <w:rPr>
                <w:rFonts w:ascii="Arial" w:hAnsi="Arial"/>
                <w:sz w:val="22"/>
                <w:szCs w:val="22"/>
              </w:rPr>
            </w:pPr>
            <w:r>
              <w:rPr>
                <w:rFonts w:ascii="Arial" w:hAnsi="Arial"/>
                <w:sz w:val="22"/>
                <w:szCs w:val="22"/>
              </w:rPr>
              <w:t>Identify indicators of physiological, psychological and spiritual health with the emphasis on the role of self-responsibility in health promotion.</w:t>
            </w:r>
          </w:p>
          <w:p w:rsidR="002F172F" w:rsidRPr="002F172F" w:rsidRDefault="002F172F" w:rsidP="002F172F">
            <w:pPr>
              <w:rPr>
                <w:rFonts w:ascii="Arial" w:hAnsi="Arial"/>
                <w:sz w:val="22"/>
                <w:szCs w:val="22"/>
              </w:rPr>
            </w:pPr>
          </w:p>
          <w:p w:rsidR="006B0CE0" w:rsidRPr="00BC1C3D"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Default="002F172F">
            <w:pPr>
              <w:rPr>
                <w:rFonts w:ascii="Arial" w:hAnsi="Arial"/>
                <w:sz w:val="22"/>
                <w:szCs w:val="22"/>
              </w:rPr>
            </w:pPr>
            <w:r>
              <w:rPr>
                <w:rFonts w:ascii="Arial" w:hAnsi="Arial"/>
                <w:sz w:val="22"/>
                <w:szCs w:val="22"/>
              </w:rPr>
              <w:t>4.1</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4.2</w:t>
            </w:r>
          </w:p>
          <w:p w:rsidR="002F172F" w:rsidRDefault="002F172F">
            <w:pPr>
              <w:rPr>
                <w:rFonts w:ascii="Arial" w:hAnsi="Arial"/>
                <w:sz w:val="22"/>
                <w:szCs w:val="22"/>
              </w:rPr>
            </w:pPr>
            <w:r>
              <w:rPr>
                <w:rFonts w:ascii="Arial" w:hAnsi="Arial"/>
                <w:sz w:val="22"/>
                <w:szCs w:val="22"/>
              </w:rPr>
              <w:t>4.3</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4.4</w:t>
            </w:r>
          </w:p>
          <w:p w:rsidR="002F172F" w:rsidRDefault="002F172F">
            <w:pPr>
              <w:rPr>
                <w:rFonts w:ascii="Arial" w:hAnsi="Arial"/>
                <w:sz w:val="22"/>
                <w:szCs w:val="22"/>
              </w:rPr>
            </w:pPr>
            <w:r>
              <w:rPr>
                <w:rFonts w:ascii="Arial" w:hAnsi="Arial"/>
                <w:sz w:val="22"/>
                <w:szCs w:val="22"/>
              </w:rPr>
              <w:t>4.5</w:t>
            </w:r>
          </w:p>
          <w:p w:rsidR="002F172F" w:rsidRDefault="002F172F">
            <w:pPr>
              <w:rPr>
                <w:rFonts w:ascii="Arial" w:hAnsi="Arial"/>
                <w:sz w:val="22"/>
                <w:szCs w:val="22"/>
              </w:rPr>
            </w:pPr>
          </w:p>
          <w:p w:rsidR="002F172F" w:rsidRPr="002F172F" w:rsidRDefault="002F172F" w:rsidP="002F172F">
            <w:pPr>
              <w:rPr>
                <w:rFonts w:ascii="Arial" w:hAnsi="Arial"/>
                <w:sz w:val="22"/>
                <w:szCs w:val="22"/>
              </w:rPr>
            </w:pPr>
            <w:r>
              <w:rPr>
                <w:rFonts w:ascii="Arial" w:hAnsi="Arial"/>
                <w:sz w:val="22"/>
                <w:szCs w:val="22"/>
              </w:rPr>
              <w:t>4.6</w:t>
            </w:r>
          </w:p>
        </w:tc>
        <w:tc>
          <w:tcPr>
            <w:tcW w:w="7020" w:type="dxa"/>
          </w:tcPr>
          <w:p w:rsidR="006B0CE0" w:rsidRDefault="002F172F" w:rsidP="002F172F">
            <w:pPr>
              <w:rPr>
                <w:rFonts w:ascii="Arial" w:hAnsi="Arial"/>
                <w:sz w:val="22"/>
                <w:szCs w:val="22"/>
              </w:rPr>
            </w:pPr>
            <w:r>
              <w:rPr>
                <w:rFonts w:ascii="Arial" w:hAnsi="Arial"/>
                <w:sz w:val="22"/>
                <w:szCs w:val="22"/>
              </w:rPr>
              <w:t xml:space="preserve">State the norms of health functioning for physiological needs (nutritional-metabolic pattern, elimination pattern, health perception/health maintenance pattern, sleep/rest pattern, activity/exercise pattern, </w:t>
            </w:r>
            <w:proofErr w:type="gramStart"/>
            <w:r>
              <w:rPr>
                <w:rFonts w:ascii="Arial" w:hAnsi="Arial"/>
                <w:sz w:val="22"/>
                <w:szCs w:val="22"/>
              </w:rPr>
              <w:t>cognitive</w:t>
            </w:r>
            <w:proofErr w:type="gramEnd"/>
            <w:r>
              <w:rPr>
                <w:rFonts w:ascii="Arial" w:hAnsi="Arial"/>
                <w:sz w:val="22"/>
                <w:szCs w:val="22"/>
              </w:rPr>
              <w:t>/perceptual pattern).</w:t>
            </w:r>
          </w:p>
          <w:p w:rsidR="002F172F" w:rsidRDefault="002F172F" w:rsidP="002F172F">
            <w:pPr>
              <w:rPr>
                <w:rFonts w:ascii="Arial" w:hAnsi="Arial"/>
                <w:sz w:val="22"/>
                <w:szCs w:val="22"/>
              </w:rPr>
            </w:pPr>
            <w:r>
              <w:rPr>
                <w:rFonts w:ascii="Arial" w:hAnsi="Arial"/>
                <w:sz w:val="22"/>
                <w:szCs w:val="22"/>
              </w:rPr>
              <w:t>Describe how health for physiological needs is impacted.</w:t>
            </w:r>
          </w:p>
          <w:p w:rsidR="002F172F" w:rsidRDefault="002F172F" w:rsidP="002F172F">
            <w:pPr>
              <w:rPr>
                <w:rFonts w:ascii="Arial" w:hAnsi="Arial"/>
                <w:sz w:val="22"/>
                <w:szCs w:val="22"/>
              </w:rPr>
            </w:pPr>
            <w:r>
              <w:rPr>
                <w:rFonts w:ascii="Arial" w:hAnsi="Arial"/>
                <w:sz w:val="22"/>
                <w:szCs w:val="22"/>
              </w:rPr>
              <w:t>State the norms of health functioning for psychological needs (coping/stress tolerance pattern, self-perception/self-concept pattern, sexuality/reproductive pattern).</w:t>
            </w:r>
          </w:p>
          <w:p w:rsidR="002F172F" w:rsidRDefault="002F172F" w:rsidP="002F172F">
            <w:pPr>
              <w:rPr>
                <w:rFonts w:ascii="Arial" w:hAnsi="Arial"/>
                <w:sz w:val="22"/>
                <w:szCs w:val="22"/>
              </w:rPr>
            </w:pPr>
            <w:r>
              <w:rPr>
                <w:rFonts w:ascii="Arial" w:hAnsi="Arial"/>
                <w:sz w:val="22"/>
                <w:szCs w:val="22"/>
              </w:rPr>
              <w:t>Describe how health for psychological needs is impacted.</w:t>
            </w:r>
          </w:p>
          <w:p w:rsidR="002F172F" w:rsidRDefault="002F172F" w:rsidP="002F172F">
            <w:pPr>
              <w:rPr>
                <w:rFonts w:ascii="Arial" w:hAnsi="Arial"/>
                <w:sz w:val="22"/>
                <w:szCs w:val="22"/>
              </w:rPr>
            </w:pPr>
            <w:r>
              <w:rPr>
                <w:rFonts w:ascii="Arial" w:hAnsi="Arial"/>
                <w:sz w:val="22"/>
                <w:szCs w:val="22"/>
              </w:rPr>
              <w:t>State the norms of health functioning for spiritual needs (value/belief pattern).</w:t>
            </w:r>
          </w:p>
          <w:p w:rsidR="002F172F" w:rsidRDefault="002F172F" w:rsidP="002F172F">
            <w:pPr>
              <w:rPr>
                <w:rFonts w:ascii="Arial" w:hAnsi="Arial"/>
                <w:sz w:val="22"/>
                <w:szCs w:val="22"/>
              </w:rPr>
            </w:pPr>
            <w:r>
              <w:rPr>
                <w:rFonts w:ascii="Arial" w:hAnsi="Arial"/>
                <w:sz w:val="22"/>
                <w:szCs w:val="22"/>
              </w:rPr>
              <w:t>Describe how health for spiritual needs is impacted.</w:t>
            </w:r>
          </w:p>
          <w:p w:rsidR="002F172F" w:rsidRPr="002F172F" w:rsidRDefault="002F172F" w:rsidP="002F172F">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5</w:t>
            </w:r>
            <w:r w:rsidRPr="00BC1C3D">
              <w:rPr>
                <w:rFonts w:ascii="Arial" w:hAnsi="Arial"/>
                <w:sz w:val="22"/>
                <w:szCs w:val="22"/>
              </w:rPr>
              <w:t>.</w:t>
            </w:r>
          </w:p>
        </w:tc>
        <w:tc>
          <w:tcPr>
            <w:tcW w:w="7596" w:type="dxa"/>
            <w:gridSpan w:val="3"/>
          </w:tcPr>
          <w:p w:rsidR="00815451" w:rsidRDefault="00815451">
            <w:pPr>
              <w:rPr>
                <w:rFonts w:ascii="Arial" w:hAnsi="Arial"/>
                <w:sz w:val="22"/>
                <w:szCs w:val="22"/>
              </w:rPr>
            </w:pPr>
            <w:r w:rsidRPr="00BC1C3D">
              <w:rPr>
                <w:rFonts w:ascii="Arial" w:hAnsi="Arial"/>
                <w:sz w:val="22"/>
                <w:szCs w:val="22"/>
              </w:rPr>
              <w:t xml:space="preserve">Apply </w:t>
            </w:r>
            <w:proofErr w:type="spellStart"/>
            <w:r w:rsidRPr="00BC1C3D">
              <w:rPr>
                <w:rFonts w:ascii="Arial" w:hAnsi="Arial"/>
                <w:sz w:val="22"/>
                <w:szCs w:val="22"/>
              </w:rPr>
              <w:t>behavioural</w:t>
            </w:r>
            <w:proofErr w:type="spellEnd"/>
            <w:r w:rsidRPr="00BC1C3D">
              <w:rPr>
                <w:rFonts w:ascii="Arial" w:hAnsi="Arial"/>
                <w:sz w:val="22"/>
                <w:szCs w:val="22"/>
              </w:rPr>
              <w:t xml:space="preserve"> change theory to personal situations.</w:t>
            </w:r>
          </w:p>
          <w:p w:rsidR="00815451" w:rsidRPr="00BC1C3D" w:rsidRDefault="00815451">
            <w:pPr>
              <w:rPr>
                <w:rFonts w:ascii="Arial" w:hAnsi="Arial"/>
                <w:sz w:val="22"/>
                <w:szCs w:val="22"/>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815451" w:rsidRDefault="00815451">
            <w:pPr>
              <w:rPr>
                <w:rFonts w:ascii="Arial" w:hAnsi="Arial"/>
                <w:sz w:val="22"/>
                <w:szCs w:val="22"/>
              </w:rPr>
            </w:pPr>
            <w:r w:rsidRPr="00815451">
              <w:rPr>
                <w:rFonts w:ascii="Arial" w:hAnsi="Arial"/>
                <w:sz w:val="22"/>
                <w:szCs w:val="22"/>
              </w:rPr>
              <w:t>5.1</w:t>
            </w:r>
          </w:p>
          <w:p w:rsidR="00815451" w:rsidRPr="00815451" w:rsidRDefault="00815451">
            <w:pPr>
              <w:rPr>
                <w:rFonts w:ascii="Arial" w:hAnsi="Arial"/>
                <w:sz w:val="22"/>
                <w:szCs w:val="22"/>
              </w:rPr>
            </w:pPr>
            <w:r w:rsidRPr="00815451">
              <w:rPr>
                <w:rFonts w:ascii="Arial" w:hAnsi="Arial"/>
                <w:sz w:val="22"/>
                <w:szCs w:val="22"/>
              </w:rPr>
              <w:t>5.2</w:t>
            </w:r>
          </w:p>
          <w:p w:rsidR="00815451" w:rsidRPr="00815451" w:rsidRDefault="00815451">
            <w:pPr>
              <w:rPr>
                <w:rFonts w:ascii="Arial" w:hAnsi="Arial"/>
                <w:sz w:val="22"/>
                <w:szCs w:val="22"/>
              </w:rPr>
            </w:pPr>
            <w:r w:rsidRPr="00815451">
              <w:rPr>
                <w:rFonts w:ascii="Arial" w:hAnsi="Arial"/>
                <w:sz w:val="22"/>
                <w:szCs w:val="22"/>
              </w:rPr>
              <w:t>5.3</w:t>
            </w:r>
          </w:p>
          <w:p w:rsidR="00815451" w:rsidRPr="00815451" w:rsidRDefault="00815451">
            <w:pPr>
              <w:rPr>
                <w:rFonts w:ascii="Arial" w:hAnsi="Arial"/>
                <w:sz w:val="22"/>
                <w:szCs w:val="22"/>
              </w:rPr>
            </w:pPr>
            <w:r w:rsidRPr="00815451">
              <w:rPr>
                <w:rFonts w:ascii="Arial" w:hAnsi="Arial"/>
                <w:sz w:val="22"/>
                <w:szCs w:val="22"/>
              </w:rPr>
              <w:t>5.4</w:t>
            </w:r>
          </w:p>
          <w:p w:rsidR="00815451" w:rsidRPr="00BC1C3D" w:rsidRDefault="00815451">
            <w:pPr>
              <w:rPr>
                <w:rFonts w:ascii="Arial" w:hAnsi="Arial"/>
                <w:sz w:val="22"/>
                <w:szCs w:val="22"/>
                <w:u w:val="single"/>
              </w:rPr>
            </w:pPr>
            <w:r w:rsidRPr="00815451">
              <w:rPr>
                <w:rFonts w:ascii="Arial" w:hAnsi="Arial"/>
                <w:sz w:val="22"/>
                <w:szCs w:val="22"/>
              </w:rPr>
              <w:t>5.5</w:t>
            </w:r>
          </w:p>
        </w:tc>
        <w:tc>
          <w:tcPr>
            <w:tcW w:w="7020" w:type="dxa"/>
          </w:tcPr>
          <w:p w:rsidR="006B0CE0" w:rsidRPr="00815451" w:rsidRDefault="006B0CE0" w:rsidP="00815451">
            <w:pPr>
              <w:rPr>
                <w:rFonts w:ascii="Arial" w:hAnsi="Arial"/>
                <w:sz w:val="22"/>
                <w:szCs w:val="22"/>
              </w:rPr>
            </w:pPr>
            <w:r w:rsidRPr="00815451">
              <w:rPr>
                <w:rFonts w:ascii="Arial" w:hAnsi="Arial"/>
                <w:sz w:val="22"/>
                <w:szCs w:val="22"/>
              </w:rPr>
              <w:t>Explain change theories and models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Describe the stages of change</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Explain factors influencing </w:t>
            </w:r>
            <w:proofErr w:type="spellStart"/>
            <w:r w:rsidRPr="00815451">
              <w:rPr>
                <w:rFonts w:ascii="Arial" w:hAnsi="Arial"/>
                <w:sz w:val="22"/>
                <w:szCs w:val="22"/>
              </w:rPr>
              <w:t>behavioural</w:t>
            </w:r>
            <w:proofErr w:type="spellEnd"/>
            <w:r w:rsidRPr="00815451">
              <w:rPr>
                <w:rFonts w:ascii="Arial" w:hAnsi="Arial"/>
                <w:sz w:val="22"/>
                <w:szCs w:val="22"/>
              </w:rPr>
              <w:t xml:space="preserve"> change decisions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Identify </w:t>
            </w:r>
            <w:proofErr w:type="spellStart"/>
            <w:r w:rsidRPr="00815451">
              <w:rPr>
                <w:rFonts w:ascii="Arial" w:hAnsi="Arial"/>
                <w:sz w:val="22"/>
                <w:szCs w:val="22"/>
              </w:rPr>
              <w:t>behavioural</w:t>
            </w:r>
            <w:proofErr w:type="spellEnd"/>
            <w:r w:rsidRPr="00815451">
              <w:rPr>
                <w:rFonts w:ascii="Arial" w:hAnsi="Arial"/>
                <w:sz w:val="22"/>
                <w:szCs w:val="22"/>
              </w:rPr>
              <w:t xml:space="preserve"> change techniques</w:t>
            </w:r>
            <w:r w:rsidR="00815451">
              <w:rPr>
                <w:rFonts w:ascii="Arial" w:hAnsi="Arial"/>
                <w:sz w:val="22"/>
                <w:szCs w:val="22"/>
              </w:rPr>
              <w:t>.</w:t>
            </w:r>
          </w:p>
          <w:p w:rsidR="006B0CE0" w:rsidRPr="00815451" w:rsidRDefault="00815451" w:rsidP="00815451">
            <w:pPr>
              <w:rPr>
                <w:rFonts w:ascii="Arial" w:hAnsi="Arial"/>
                <w:sz w:val="22"/>
                <w:szCs w:val="22"/>
              </w:rPr>
            </w:pPr>
            <w:r>
              <w:rPr>
                <w:rFonts w:ascii="Arial" w:hAnsi="Arial"/>
                <w:sz w:val="22"/>
                <w:szCs w:val="22"/>
              </w:rPr>
              <w:t>Discover</w:t>
            </w:r>
            <w:r w:rsidR="006B0CE0" w:rsidRPr="00815451">
              <w:rPr>
                <w:rFonts w:ascii="Arial" w:hAnsi="Arial"/>
                <w:sz w:val="22"/>
                <w:szCs w:val="22"/>
              </w:rPr>
              <w:t xml:space="preserve"> strategies for dealing with resistance to change</w:t>
            </w:r>
            <w:r>
              <w:rPr>
                <w:rFonts w:ascii="Arial" w:hAnsi="Arial"/>
                <w:sz w:val="22"/>
                <w:szCs w:val="22"/>
              </w:rPr>
              <w:t>.</w:t>
            </w:r>
          </w:p>
          <w:p w:rsidR="006B0CE0" w:rsidRPr="00BC1C3D" w:rsidRDefault="006B0CE0" w:rsidP="0056624E">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6</w:t>
            </w:r>
            <w:r w:rsidRPr="00BC1C3D">
              <w:rPr>
                <w:rFonts w:ascii="Arial" w:hAnsi="Arial"/>
                <w:sz w:val="22"/>
                <w:szCs w:val="22"/>
              </w:rPr>
              <w:t>.</w:t>
            </w:r>
          </w:p>
        </w:tc>
        <w:tc>
          <w:tcPr>
            <w:tcW w:w="7596" w:type="dxa"/>
            <w:gridSpan w:val="3"/>
          </w:tcPr>
          <w:p w:rsidR="00815451" w:rsidRPr="00BC1C3D" w:rsidRDefault="00815451">
            <w:pPr>
              <w:rPr>
                <w:rFonts w:ascii="Arial" w:hAnsi="Arial"/>
                <w:sz w:val="22"/>
                <w:szCs w:val="22"/>
              </w:rPr>
            </w:pPr>
            <w:r w:rsidRPr="00BC1C3D">
              <w:rPr>
                <w:rFonts w:ascii="Arial" w:hAnsi="Arial"/>
                <w:sz w:val="22"/>
                <w:szCs w:val="22"/>
              </w:rPr>
              <w:t>Examine the nursing process</w:t>
            </w:r>
            <w:r>
              <w:rPr>
                <w:rFonts w:ascii="Arial" w:hAnsi="Arial"/>
                <w:sz w:val="22"/>
                <w:szCs w:val="22"/>
              </w:rPr>
              <w:t xml:space="preserve"> and concept care mapping</w:t>
            </w:r>
            <w:r w:rsidRPr="00BC1C3D">
              <w:rPr>
                <w:rFonts w:ascii="Arial" w:hAnsi="Arial"/>
                <w:sz w:val="22"/>
                <w:szCs w:val="22"/>
              </w:rPr>
              <w:t>.</w:t>
            </w:r>
          </w:p>
          <w:p w:rsidR="00815451" w:rsidRDefault="00815451" w:rsidP="002F172F">
            <w:pPr>
              <w:rPr>
                <w:rFonts w:ascii="Arial" w:hAnsi="Arial"/>
                <w:sz w:val="22"/>
                <w:szCs w:val="22"/>
                <w:u w:val="single"/>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D31923" w:rsidRDefault="00D31923">
            <w:pPr>
              <w:rPr>
                <w:rFonts w:ascii="Arial" w:hAnsi="Arial"/>
                <w:sz w:val="22"/>
                <w:szCs w:val="22"/>
              </w:rPr>
            </w:pPr>
            <w:r w:rsidRPr="00D31923">
              <w:rPr>
                <w:rFonts w:ascii="Arial" w:hAnsi="Arial"/>
                <w:sz w:val="22"/>
                <w:szCs w:val="22"/>
              </w:rPr>
              <w:t>6.1</w:t>
            </w:r>
          </w:p>
          <w:p w:rsidR="00D31923" w:rsidRPr="00D31923" w:rsidRDefault="00D31923">
            <w:pPr>
              <w:rPr>
                <w:rFonts w:ascii="Arial" w:hAnsi="Arial"/>
                <w:sz w:val="22"/>
                <w:szCs w:val="22"/>
              </w:rPr>
            </w:pPr>
            <w:r w:rsidRPr="00D31923">
              <w:rPr>
                <w:rFonts w:ascii="Arial" w:hAnsi="Arial"/>
                <w:sz w:val="22"/>
                <w:szCs w:val="22"/>
              </w:rPr>
              <w:t>6.2</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6.3</w:t>
            </w:r>
          </w:p>
          <w:p w:rsidR="00D31923" w:rsidRPr="00D31923" w:rsidRDefault="00D31923">
            <w:pPr>
              <w:rPr>
                <w:rFonts w:ascii="Arial" w:hAnsi="Arial"/>
                <w:sz w:val="22"/>
                <w:szCs w:val="22"/>
              </w:rPr>
            </w:pPr>
            <w:r w:rsidRPr="00D31923">
              <w:rPr>
                <w:rFonts w:ascii="Arial" w:hAnsi="Arial"/>
                <w:sz w:val="22"/>
                <w:szCs w:val="22"/>
              </w:rPr>
              <w:t>6.4</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6.5</w:t>
            </w:r>
          </w:p>
          <w:p w:rsidR="00D31923" w:rsidRPr="00D31923" w:rsidRDefault="00D31923">
            <w:pPr>
              <w:rPr>
                <w:rFonts w:ascii="Arial" w:hAnsi="Arial"/>
                <w:sz w:val="22"/>
                <w:szCs w:val="22"/>
              </w:rPr>
            </w:pPr>
          </w:p>
          <w:p w:rsidR="00D31923" w:rsidRDefault="00D31923">
            <w:pPr>
              <w:rPr>
                <w:rFonts w:ascii="Arial" w:hAnsi="Arial"/>
                <w:sz w:val="22"/>
                <w:szCs w:val="22"/>
              </w:rPr>
            </w:pPr>
            <w:r w:rsidRPr="00D31923">
              <w:rPr>
                <w:rFonts w:ascii="Arial" w:hAnsi="Arial"/>
                <w:sz w:val="22"/>
                <w:szCs w:val="22"/>
              </w:rPr>
              <w:t>6.6</w:t>
            </w:r>
          </w:p>
          <w:p w:rsidR="00D31923" w:rsidRDefault="00D31923">
            <w:pPr>
              <w:rPr>
                <w:rFonts w:ascii="Arial" w:hAnsi="Arial"/>
                <w:sz w:val="22"/>
                <w:szCs w:val="22"/>
              </w:rPr>
            </w:pPr>
            <w:r>
              <w:rPr>
                <w:rFonts w:ascii="Arial" w:hAnsi="Arial"/>
                <w:sz w:val="22"/>
                <w:szCs w:val="22"/>
              </w:rPr>
              <w:t>6.7</w:t>
            </w:r>
          </w:p>
          <w:p w:rsidR="00D31923" w:rsidRPr="00BC1C3D" w:rsidRDefault="00D31923" w:rsidP="00263434">
            <w:pPr>
              <w:rPr>
                <w:rFonts w:ascii="Arial" w:hAnsi="Arial"/>
                <w:sz w:val="22"/>
                <w:szCs w:val="22"/>
                <w:u w:val="single"/>
              </w:rPr>
            </w:pPr>
            <w:r>
              <w:rPr>
                <w:rFonts w:ascii="Arial" w:hAnsi="Arial"/>
                <w:sz w:val="22"/>
                <w:szCs w:val="22"/>
              </w:rPr>
              <w:t>6.</w:t>
            </w:r>
            <w:r w:rsidR="00263434">
              <w:rPr>
                <w:rFonts w:ascii="Arial" w:hAnsi="Arial"/>
                <w:sz w:val="22"/>
                <w:szCs w:val="22"/>
              </w:rPr>
              <w:t>8</w:t>
            </w:r>
          </w:p>
        </w:tc>
        <w:tc>
          <w:tcPr>
            <w:tcW w:w="7020" w:type="dxa"/>
          </w:tcPr>
          <w:p w:rsidR="006B0CE0" w:rsidRDefault="006B0CE0" w:rsidP="00815451">
            <w:pPr>
              <w:rPr>
                <w:rFonts w:ascii="Arial" w:hAnsi="Arial"/>
                <w:sz w:val="22"/>
                <w:szCs w:val="22"/>
              </w:rPr>
            </w:pPr>
            <w:r w:rsidRPr="00815451">
              <w:rPr>
                <w:rFonts w:ascii="Arial" w:hAnsi="Arial"/>
                <w:sz w:val="22"/>
                <w:szCs w:val="22"/>
              </w:rPr>
              <w:t>Identify the five steps of the nursing process</w:t>
            </w:r>
            <w:r w:rsidR="00815451">
              <w:rPr>
                <w:rFonts w:ascii="Arial" w:hAnsi="Arial"/>
                <w:sz w:val="22"/>
                <w:szCs w:val="22"/>
              </w:rPr>
              <w:t>.</w:t>
            </w:r>
          </w:p>
          <w:p w:rsidR="00815451" w:rsidRDefault="00815451" w:rsidP="00815451">
            <w:pPr>
              <w:rPr>
                <w:rFonts w:ascii="Arial" w:hAnsi="Arial"/>
                <w:sz w:val="22"/>
                <w:szCs w:val="22"/>
              </w:rPr>
            </w:pPr>
            <w:r>
              <w:rPr>
                <w:rFonts w:ascii="Arial" w:hAnsi="Arial"/>
                <w:sz w:val="22"/>
                <w:szCs w:val="22"/>
              </w:rPr>
              <w:t>Recognize problem solving actions throughout each step of the nursing process.</w:t>
            </w:r>
          </w:p>
          <w:p w:rsidR="00815451" w:rsidRDefault="00815451" w:rsidP="00815451">
            <w:pPr>
              <w:rPr>
                <w:rFonts w:ascii="Arial" w:hAnsi="Arial"/>
                <w:sz w:val="22"/>
                <w:szCs w:val="22"/>
              </w:rPr>
            </w:pPr>
            <w:r>
              <w:rPr>
                <w:rFonts w:ascii="Arial" w:hAnsi="Arial"/>
                <w:sz w:val="22"/>
                <w:szCs w:val="22"/>
              </w:rPr>
              <w:t>Identify nursing interventions to achieve desired outcomes (goals).</w:t>
            </w:r>
          </w:p>
          <w:p w:rsidR="00815451" w:rsidRDefault="00815451" w:rsidP="00815451">
            <w:pPr>
              <w:rPr>
                <w:rFonts w:ascii="Arial" w:hAnsi="Arial"/>
                <w:sz w:val="22"/>
                <w:szCs w:val="22"/>
              </w:rPr>
            </w:pPr>
            <w:r>
              <w:rPr>
                <w:rFonts w:ascii="Arial" w:hAnsi="Arial"/>
                <w:sz w:val="22"/>
                <w:szCs w:val="22"/>
              </w:rPr>
              <w:t>State nursing diagnoses/</w:t>
            </w:r>
            <w:proofErr w:type="spellStart"/>
            <w:r>
              <w:rPr>
                <w:rFonts w:ascii="Arial" w:hAnsi="Arial"/>
                <w:sz w:val="22"/>
                <w:szCs w:val="22"/>
              </w:rPr>
              <w:t>judgements</w:t>
            </w:r>
            <w:proofErr w:type="spellEnd"/>
            <w:r>
              <w:rPr>
                <w:rFonts w:ascii="Arial" w:hAnsi="Arial"/>
                <w:sz w:val="22"/>
                <w:szCs w:val="22"/>
              </w:rPr>
              <w:t xml:space="preserve"> about a client’s </w:t>
            </w:r>
            <w:r w:rsidR="00D31923">
              <w:rPr>
                <w:rFonts w:ascii="Arial" w:hAnsi="Arial"/>
                <w:sz w:val="22"/>
                <w:szCs w:val="22"/>
              </w:rPr>
              <w:t>functional state of health or response to a health problem.</w:t>
            </w:r>
          </w:p>
          <w:p w:rsidR="006B0CE0" w:rsidRDefault="006B0CE0" w:rsidP="00815451">
            <w:pPr>
              <w:rPr>
                <w:rFonts w:ascii="Arial" w:hAnsi="Arial"/>
                <w:sz w:val="22"/>
                <w:szCs w:val="22"/>
              </w:rPr>
            </w:pPr>
            <w:r w:rsidRPr="00815451">
              <w:rPr>
                <w:rFonts w:ascii="Arial" w:hAnsi="Arial"/>
                <w:sz w:val="22"/>
                <w:szCs w:val="22"/>
              </w:rPr>
              <w:t>Discuss evaluation of a client’s response to selected nursing interventions and achievement of expected outcomes (goals)</w:t>
            </w:r>
            <w:r w:rsidR="00815451">
              <w:rPr>
                <w:rFonts w:ascii="Arial" w:hAnsi="Arial"/>
                <w:sz w:val="22"/>
                <w:szCs w:val="22"/>
              </w:rPr>
              <w:t>.</w:t>
            </w:r>
          </w:p>
          <w:p w:rsidR="00D31923" w:rsidRDefault="00D31923" w:rsidP="00815451">
            <w:pPr>
              <w:rPr>
                <w:rFonts w:ascii="Arial" w:hAnsi="Arial"/>
                <w:sz w:val="22"/>
                <w:szCs w:val="22"/>
              </w:rPr>
            </w:pPr>
            <w:r>
              <w:rPr>
                <w:rFonts w:ascii="Arial" w:hAnsi="Arial"/>
                <w:sz w:val="22"/>
                <w:szCs w:val="22"/>
              </w:rPr>
              <w:t>Define and list the purposes of concept care maps.</w:t>
            </w:r>
          </w:p>
          <w:p w:rsidR="00D31923" w:rsidRDefault="00D31923" w:rsidP="00815451">
            <w:pPr>
              <w:rPr>
                <w:rFonts w:ascii="Arial" w:hAnsi="Arial"/>
                <w:sz w:val="22"/>
                <w:szCs w:val="22"/>
              </w:rPr>
            </w:pPr>
            <w:r>
              <w:rPr>
                <w:rFonts w:ascii="Arial" w:hAnsi="Arial"/>
                <w:sz w:val="22"/>
                <w:szCs w:val="22"/>
              </w:rPr>
              <w:t>Identify steps to develop concept care maps.</w:t>
            </w:r>
          </w:p>
          <w:p w:rsidR="006B0CE0" w:rsidRPr="00BC1C3D" w:rsidRDefault="00D31923" w:rsidP="008052CC">
            <w:pPr>
              <w:rPr>
                <w:rFonts w:ascii="Arial" w:hAnsi="Arial"/>
                <w:sz w:val="22"/>
                <w:szCs w:val="22"/>
              </w:rPr>
            </w:pPr>
            <w:r>
              <w:rPr>
                <w:rFonts w:ascii="Arial" w:hAnsi="Arial"/>
                <w:sz w:val="22"/>
                <w:szCs w:val="22"/>
              </w:rPr>
              <w:t>Identify how concept care maps are used during client care.</w:t>
            </w:r>
          </w:p>
        </w:tc>
      </w:tr>
    </w:tbl>
    <w:p w:rsidR="00E301F3" w:rsidRDefault="00E301F3"/>
    <w:tbl>
      <w:tblPr>
        <w:tblW w:w="0" w:type="auto"/>
        <w:tblLayout w:type="fixed"/>
        <w:tblLook w:val="0000" w:firstRow="0" w:lastRow="0" w:firstColumn="0" w:lastColumn="0" w:noHBand="0" w:noVBand="0"/>
      </w:tblPr>
      <w:tblGrid>
        <w:gridCol w:w="675"/>
        <w:gridCol w:w="567"/>
        <w:gridCol w:w="576"/>
        <w:gridCol w:w="7020"/>
      </w:tblGrid>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7.</w:t>
            </w:r>
          </w:p>
        </w:tc>
        <w:tc>
          <w:tcPr>
            <w:tcW w:w="7596" w:type="dxa"/>
            <w:gridSpan w:val="2"/>
          </w:tcPr>
          <w:p w:rsidR="00D31923" w:rsidRDefault="00D31923" w:rsidP="00D31923">
            <w:pPr>
              <w:rPr>
                <w:rFonts w:ascii="Arial" w:hAnsi="Arial"/>
                <w:sz w:val="22"/>
                <w:szCs w:val="22"/>
              </w:rPr>
            </w:pPr>
            <w:r w:rsidRPr="00BC1C3D">
              <w:rPr>
                <w:rFonts w:ascii="Arial" w:hAnsi="Arial"/>
                <w:sz w:val="22"/>
                <w:szCs w:val="22"/>
              </w:rPr>
              <w:t>Examine the critical thinking process.</w:t>
            </w:r>
          </w:p>
          <w:p w:rsidR="00D31923" w:rsidRPr="00BC1C3D" w:rsidRDefault="00D31923" w:rsidP="00D31923">
            <w:pPr>
              <w:rPr>
                <w:rFonts w:ascii="Arial" w:hAnsi="Arial"/>
                <w:sz w:val="22"/>
                <w:szCs w:val="22"/>
              </w:rPr>
            </w:pPr>
          </w:p>
          <w:p w:rsidR="00D31923" w:rsidRPr="00815451" w:rsidRDefault="00D31923" w:rsidP="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7.1</w:t>
            </w:r>
          </w:p>
          <w:p w:rsidR="00D31923" w:rsidRDefault="00D31923">
            <w:pPr>
              <w:rPr>
                <w:rFonts w:ascii="Arial" w:hAnsi="Arial"/>
                <w:sz w:val="22"/>
                <w:szCs w:val="22"/>
              </w:rPr>
            </w:pPr>
            <w:r>
              <w:rPr>
                <w:rFonts w:ascii="Arial" w:hAnsi="Arial"/>
                <w:sz w:val="22"/>
                <w:szCs w:val="22"/>
              </w:rPr>
              <w:t>7.2</w:t>
            </w:r>
          </w:p>
          <w:p w:rsidR="00D31923" w:rsidRDefault="00D31923">
            <w:pPr>
              <w:rPr>
                <w:rFonts w:ascii="Arial" w:hAnsi="Arial"/>
                <w:sz w:val="22"/>
                <w:szCs w:val="22"/>
              </w:rPr>
            </w:pPr>
            <w:r>
              <w:rPr>
                <w:rFonts w:ascii="Arial" w:hAnsi="Arial"/>
                <w:sz w:val="22"/>
                <w:szCs w:val="22"/>
              </w:rPr>
              <w:t>7.3</w:t>
            </w:r>
          </w:p>
          <w:p w:rsidR="00D31923" w:rsidRDefault="00D31923">
            <w:pPr>
              <w:rPr>
                <w:rFonts w:ascii="Arial" w:hAnsi="Arial"/>
                <w:sz w:val="22"/>
                <w:szCs w:val="22"/>
              </w:rPr>
            </w:pPr>
            <w:r>
              <w:rPr>
                <w:rFonts w:ascii="Arial" w:hAnsi="Arial"/>
                <w:sz w:val="22"/>
                <w:szCs w:val="22"/>
              </w:rPr>
              <w:t>7.4</w:t>
            </w:r>
          </w:p>
          <w:p w:rsidR="00D31923" w:rsidRDefault="00D31923">
            <w:pPr>
              <w:rPr>
                <w:rFonts w:ascii="Arial" w:hAnsi="Arial"/>
                <w:sz w:val="22"/>
                <w:szCs w:val="22"/>
              </w:rPr>
            </w:pPr>
            <w:r>
              <w:rPr>
                <w:rFonts w:ascii="Arial" w:hAnsi="Arial"/>
                <w:sz w:val="22"/>
                <w:szCs w:val="22"/>
              </w:rPr>
              <w:t>7.5</w:t>
            </w:r>
          </w:p>
          <w:p w:rsidR="00D31923" w:rsidRDefault="00D31923">
            <w:pPr>
              <w:rPr>
                <w:rFonts w:ascii="Arial" w:hAnsi="Arial"/>
                <w:sz w:val="22"/>
                <w:szCs w:val="22"/>
              </w:rPr>
            </w:pPr>
            <w:r>
              <w:rPr>
                <w:rFonts w:ascii="Arial" w:hAnsi="Arial"/>
                <w:sz w:val="22"/>
                <w:szCs w:val="22"/>
              </w:rPr>
              <w:t>7.6</w:t>
            </w:r>
          </w:p>
          <w:p w:rsidR="00D31923" w:rsidRDefault="00D31923">
            <w:pPr>
              <w:rPr>
                <w:rFonts w:ascii="Arial" w:hAnsi="Arial"/>
                <w:sz w:val="22"/>
                <w:szCs w:val="22"/>
              </w:rPr>
            </w:pPr>
          </w:p>
          <w:p w:rsidR="00D31923" w:rsidRPr="00D31923" w:rsidRDefault="00D31923">
            <w:pPr>
              <w:rPr>
                <w:rFonts w:ascii="Arial" w:hAnsi="Arial"/>
                <w:sz w:val="22"/>
                <w:szCs w:val="22"/>
              </w:rPr>
            </w:pPr>
            <w:r>
              <w:rPr>
                <w:rFonts w:ascii="Arial" w:hAnsi="Arial"/>
                <w:sz w:val="22"/>
                <w:szCs w:val="22"/>
              </w:rPr>
              <w:t>7.7</w:t>
            </w:r>
          </w:p>
        </w:tc>
        <w:tc>
          <w:tcPr>
            <w:tcW w:w="7020" w:type="dxa"/>
          </w:tcPr>
          <w:p w:rsidR="00D31923" w:rsidRPr="00D31923" w:rsidRDefault="00D31923" w:rsidP="00D31923">
            <w:pPr>
              <w:ind w:left="-72"/>
              <w:rPr>
                <w:rFonts w:ascii="Arial" w:hAnsi="Arial"/>
                <w:sz w:val="22"/>
                <w:szCs w:val="22"/>
              </w:rPr>
            </w:pPr>
            <w:r w:rsidRPr="00D31923">
              <w:rPr>
                <w:rFonts w:ascii="Arial" w:hAnsi="Arial"/>
                <w:sz w:val="22"/>
                <w:szCs w:val="22"/>
              </w:rPr>
              <w:t>Define critical thinking</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Explore the importance of critical thinking for nurses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 xml:space="preserve">Discuss the </w:t>
            </w:r>
            <w:r>
              <w:rPr>
                <w:rFonts w:ascii="Arial" w:hAnsi="Arial"/>
                <w:sz w:val="22"/>
                <w:szCs w:val="22"/>
              </w:rPr>
              <w:t>“Patterns of Kn</w:t>
            </w:r>
            <w:r w:rsidRPr="00D31923">
              <w:rPr>
                <w:rFonts w:ascii="Arial" w:hAnsi="Arial"/>
                <w:sz w:val="22"/>
                <w:szCs w:val="22"/>
              </w:rPr>
              <w:t>owing</w:t>
            </w:r>
            <w:r>
              <w:rPr>
                <w:rFonts w:ascii="Arial" w:hAnsi="Arial"/>
                <w:sz w:val="22"/>
                <w:szCs w:val="22"/>
              </w:rPr>
              <w:t>”</w:t>
            </w:r>
            <w:r w:rsidRPr="00D31923">
              <w:rPr>
                <w:rFonts w:ascii="Arial" w:hAnsi="Arial"/>
                <w:sz w:val="22"/>
                <w:szCs w:val="22"/>
              </w:rPr>
              <w:t xml:space="preserve"> as the core of nursing knowledge</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Identify critical thinking skills and nursing attitudes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Evaluate own critical thinking skills</w:t>
            </w:r>
            <w:r>
              <w:rPr>
                <w:rFonts w:ascii="Arial" w:hAnsi="Arial"/>
                <w:sz w:val="22"/>
                <w:szCs w:val="22"/>
              </w:rPr>
              <w:t>.</w:t>
            </w:r>
          </w:p>
          <w:p w:rsidR="00D31923" w:rsidRPr="00D31923" w:rsidRDefault="00D31923" w:rsidP="00D31923">
            <w:pPr>
              <w:ind w:left="-72"/>
              <w:rPr>
                <w:rFonts w:ascii="Arial" w:hAnsi="Arial"/>
                <w:sz w:val="22"/>
                <w:szCs w:val="22"/>
              </w:rPr>
            </w:pPr>
            <w:r>
              <w:rPr>
                <w:rFonts w:ascii="Arial" w:hAnsi="Arial"/>
                <w:sz w:val="22"/>
                <w:szCs w:val="22"/>
              </w:rPr>
              <w:t>Relate critical thinking processes to the nursing process and concept care maps.</w:t>
            </w:r>
            <w:r w:rsidRPr="00D31923">
              <w:rPr>
                <w:rFonts w:ascii="Arial" w:hAnsi="Arial"/>
                <w:sz w:val="22"/>
                <w:szCs w:val="22"/>
              </w:rPr>
              <w:t xml:space="preserve"> </w:t>
            </w:r>
          </w:p>
          <w:p w:rsidR="00D31923" w:rsidRPr="00D31923" w:rsidRDefault="00D31923" w:rsidP="00D31923">
            <w:pPr>
              <w:ind w:left="-72"/>
              <w:rPr>
                <w:rFonts w:ascii="Arial" w:hAnsi="Arial"/>
                <w:sz w:val="22"/>
                <w:szCs w:val="22"/>
              </w:rPr>
            </w:pPr>
            <w:r w:rsidRPr="00D31923">
              <w:rPr>
                <w:rFonts w:ascii="Arial" w:hAnsi="Arial"/>
                <w:sz w:val="22"/>
                <w:szCs w:val="22"/>
              </w:rPr>
              <w:t>Identify guidelines to enhance critical thinking</w:t>
            </w:r>
            <w:r>
              <w:rPr>
                <w:rFonts w:ascii="Arial" w:hAnsi="Arial"/>
                <w:sz w:val="22"/>
                <w:szCs w:val="22"/>
              </w:rPr>
              <w:t>.</w:t>
            </w:r>
          </w:p>
          <w:p w:rsidR="00D31923" w:rsidRPr="00815451" w:rsidRDefault="00D31923" w:rsidP="00815451">
            <w:pPr>
              <w:rPr>
                <w:rFonts w:ascii="Arial" w:hAnsi="Arial"/>
                <w:sz w:val="22"/>
                <w:szCs w:val="22"/>
              </w:rPr>
            </w:pP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8.</w:t>
            </w:r>
          </w:p>
        </w:tc>
        <w:tc>
          <w:tcPr>
            <w:tcW w:w="7596" w:type="dxa"/>
            <w:gridSpan w:val="2"/>
          </w:tcPr>
          <w:p w:rsidR="00D31923" w:rsidRDefault="00D31923" w:rsidP="00D31923">
            <w:pPr>
              <w:ind w:left="-72"/>
              <w:rPr>
                <w:rFonts w:ascii="Arial" w:hAnsi="Arial"/>
                <w:sz w:val="22"/>
                <w:szCs w:val="22"/>
              </w:rPr>
            </w:pPr>
            <w:r>
              <w:rPr>
                <w:rFonts w:ascii="Arial" w:hAnsi="Arial"/>
                <w:sz w:val="22"/>
                <w:szCs w:val="22"/>
              </w:rPr>
              <w:t>Assess the health needs of diverse groups within a community and identify health promotion and health protection strategies.</w:t>
            </w:r>
          </w:p>
          <w:p w:rsidR="00D31923" w:rsidRDefault="00D31923" w:rsidP="00D31923">
            <w:pPr>
              <w:ind w:left="-72"/>
              <w:rPr>
                <w:rFonts w:ascii="Arial" w:hAnsi="Arial"/>
                <w:sz w:val="22"/>
                <w:szCs w:val="22"/>
              </w:rPr>
            </w:pPr>
          </w:p>
          <w:p w:rsidR="00D31923" w:rsidRPr="00D31923" w:rsidRDefault="00D31923" w:rsidP="00D31923">
            <w:pPr>
              <w:ind w:left="-72"/>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8.1</w:t>
            </w:r>
          </w:p>
          <w:p w:rsidR="00AF71EF" w:rsidRDefault="00AF71EF">
            <w:pPr>
              <w:rPr>
                <w:rFonts w:ascii="Arial" w:hAnsi="Arial"/>
                <w:sz w:val="22"/>
                <w:szCs w:val="22"/>
              </w:rPr>
            </w:pPr>
            <w:r>
              <w:rPr>
                <w:rFonts w:ascii="Arial" w:hAnsi="Arial"/>
                <w:sz w:val="22"/>
                <w:szCs w:val="22"/>
              </w:rPr>
              <w:t>8.2</w:t>
            </w: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8.3</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8.4</w:t>
            </w:r>
          </w:p>
          <w:p w:rsidR="00AF71EF" w:rsidRDefault="00AF71EF">
            <w:pPr>
              <w:rPr>
                <w:rFonts w:ascii="Arial" w:hAnsi="Arial"/>
                <w:sz w:val="22"/>
                <w:szCs w:val="22"/>
              </w:rPr>
            </w:pPr>
            <w:r>
              <w:rPr>
                <w:rFonts w:ascii="Arial" w:hAnsi="Arial"/>
                <w:sz w:val="22"/>
                <w:szCs w:val="22"/>
              </w:rPr>
              <w:t>8.5</w:t>
            </w:r>
          </w:p>
          <w:p w:rsidR="00AF71EF" w:rsidRDefault="00AF71EF">
            <w:pPr>
              <w:rPr>
                <w:rFonts w:ascii="Arial" w:hAnsi="Arial"/>
                <w:sz w:val="22"/>
                <w:szCs w:val="22"/>
              </w:rPr>
            </w:pPr>
            <w:r>
              <w:rPr>
                <w:rFonts w:ascii="Arial" w:hAnsi="Arial"/>
                <w:sz w:val="22"/>
                <w:szCs w:val="22"/>
              </w:rPr>
              <w:t>8.6</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8.7</w:t>
            </w:r>
          </w:p>
        </w:tc>
        <w:tc>
          <w:tcPr>
            <w:tcW w:w="7020" w:type="dxa"/>
          </w:tcPr>
          <w:p w:rsidR="00D31923" w:rsidRDefault="00D31923" w:rsidP="00D31923">
            <w:pPr>
              <w:ind w:left="-72"/>
              <w:rPr>
                <w:rFonts w:ascii="Arial" w:hAnsi="Arial"/>
                <w:sz w:val="22"/>
                <w:szCs w:val="22"/>
              </w:rPr>
            </w:pPr>
            <w:r>
              <w:rPr>
                <w:rFonts w:ascii="Arial" w:hAnsi="Arial"/>
                <w:sz w:val="22"/>
                <w:szCs w:val="22"/>
              </w:rPr>
              <w:t>Define unique and vulnerable groups in communities.</w:t>
            </w:r>
          </w:p>
          <w:p w:rsidR="00D31923" w:rsidRDefault="00D31923" w:rsidP="00D31923">
            <w:pPr>
              <w:ind w:left="-72"/>
              <w:rPr>
                <w:rFonts w:ascii="Arial" w:hAnsi="Arial"/>
                <w:sz w:val="22"/>
                <w:szCs w:val="22"/>
              </w:rPr>
            </w:pPr>
            <w:r>
              <w:rPr>
                <w:rFonts w:ascii="Arial" w:hAnsi="Arial"/>
                <w:sz w:val="22"/>
                <w:szCs w:val="22"/>
              </w:rPr>
              <w:t>Discuss a framework used in the health assessment of a group within a community and explore factors that affect the health of a group (e.g. culture, economy, technology, politics, environment, heredity and determinants of health).</w:t>
            </w:r>
          </w:p>
          <w:p w:rsidR="00AF71EF" w:rsidRDefault="00AF71EF" w:rsidP="00D31923">
            <w:pPr>
              <w:ind w:left="-72"/>
              <w:rPr>
                <w:rFonts w:ascii="Arial" w:hAnsi="Arial"/>
                <w:sz w:val="22"/>
                <w:szCs w:val="22"/>
              </w:rPr>
            </w:pPr>
            <w:r>
              <w:rPr>
                <w:rFonts w:ascii="Arial" w:hAnsi="Arial"/>
                <w:sz w:val="22"/>
                <w:szCs w:val="22"/>
              </w:rPr>
              <w:t>Discuss health promotion and health protection strategies for a group within a community and develop a plan to promote health.</w:t>
            </w:r>
          </w:p>
          <w:p w:rsidR="00AF71EF" w:rsidRDefault="00AF71EF" w:rsidP="00D31923">
            <w:pPr>
              <w:ind w:left="-72"/>
              <w:rPr>
                <w:rFonts w:ascii="Arial" w:hAnsi="Arial"/>
                <w:sz w:val="22"/>
                <w:szCs w:val="22"/>
              </w:rPr>
            </w:pPr>
            <w:r>
              <w:rPr>
                <w:rFonts w:ascii="Arial" w:hAnsi="Arial"/>
                <w:sz w:val="22"/>
                <w:szCs w:val="22"/>
              </w:rPr>
              <w:t>Explain the rational supporting Harm Reduction practices.</w:t>
            </w:r>
          </w:p>
          <w:p w:rsidR="00AF71EF" w:rsidRDefault="00AF71EF" w:rsidP="00D31923">
            <w:pPr>
              <w:ind w:left="-72"/>
              <w:rPr>
                <w:rFonts w:ascii="Arial" w:hAnsi="Arial"/>
                <w:sz w:val="22"/>
                <w:szCs w:val="22"/>
              </w:rPr>
            </w:pPr>
            <w:r>
              <w:rPr>
                <w:rFonts w:ascii="Arial" w:hAnsi="Arial"/>
                <w:sz w:val="22"/>
                <w:szCs w:val="22"/>
              </w:rPr>
              <w:t>Identify community resources that promote health.</w:t>
            </w:r>
          </w:p>
          <w:p w:rsidR="00AF71EF" w:rsidRDefault="00AF71EF" w:rsidP="00D31923">
            <w:pPr>
              <w:ind w:left="-72"/>
              <w:rPr>
                <w:rFonts w:ascii="Arial" w:hAnsi="Arial"/>
                <w:sz w:val="22"/>
                <w:szCs w:val="22"/>
              </w:rPr>
            </w:pPr>
            <w:r>
              <w:rPr>
                <w:rFonts w:ascii="Arial" w:hAnsi="Arial"/>
                <w:sz w:val="22"/>
                <w:szCs w:val="22"/>
              </w:rPr>
              <w:t>Explore a variety of health concerns that influence nursing practice within a community.</w:t>
            </w:r>
          </w:p>
          <w:p w:rsidR="00AF71EF" w:rsidRDefault="00AF71EF" w:rsidP="00D31923">
            <w:pPr>
              <w:ind w:left="-72"/>
              <w:rPr>
                <w:rFonts w:ascii="Arial" w:hAnsi="Arial"/>
                <w:sz w:val="22"/>
                <w:szCs w:val="22"/>
              </w:rPr>
            </w:pPr>
            <w:r>
              <w:rPr>
                <w:rFonts w:ascii="Arial" w:hAnsi="Arial"/>
                <w:sz w:val="22"/>
                <w:szCs w:val="22"/>
              </w:rPr>
              <w:t>Identify the role of the practical nurse in promoting and maintaining health.</w:t>
            </w:r>
          </w:p>
          <w:p w:rsidR="00D31923" w:rsidRPr="00D31923" w:rsidRDefault="00D31923" w:rsidP="00D31923">
            <w:pPr>
              <w:ind w:left="-72"/>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III.</w:t>
            </w:r>
          </w:p>
        </w:tc>
        <w:tc>
          <w:tcPr>
            <w:tcW w:w="8181" w:type="dxa"/>
            <w:gridSpan w:val="2"/>
          </w:tcPr>
          <w:p w:rsidR="00D1300B" w:rsidRPr="00BC1C3D" w:rsidRDefault="00D1300B">
            <w:pPr>
              <w:rPr>
                <w:rFonts w:ascii="Arial" w:hAnsi="Arial"/>
                <w:b/>
                <w:sz w:val="22"/>
                <w:szCs w:val="22"/>
              </w:rPr>
            </w:pPr>
            <w:r w:rsidRPr="00BC1C3D">
              <w:rPr>
                <w:rFonts w:ascii="Arial" w:hAnsi="Arial"/>
                <w:b/>
                <w:sz w:val="22"/>
                <w:szCs w:val="22"/>
              </w:rPr>
              <w:t>TOPICS:</w:t>
            </w:r>
          </w:p>
          <w:p w:rsidR="00D1300B" w:rsidRPr="00BC1C3D" w:rsidRDefault="00D1300B">
            <w:pPr>
              <w:rPr>
                <w:rFonts w:ascii="Arial" w:hAnsi="Arial"/>
                <w:sz w:val="22"/>
                <w:szCs w:val="22"/>
              </w:rPr>
            </w:pP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1.</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Canada’s Health Care Delivery System</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2</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and Wellness (Theories/Models)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3</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Determinants of Health</w:t>
            </w:r>
            <w:r w:rsidR="00AF71EF">
              <w:rPr>
                <w:rFonts w:ascii="Arial" w:hAnsi="Arial"/>
                <w:sz w:val="22"/>
                <w:szCs w:val="22"/>
              </w:rPr>
              <w:t>/Healthy Lifestyles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4.</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Promotion and Protection</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5.</w:t>
            </w:r>
          </w:p>
        </w:tc>
        <w:tc>
          <w:tcPr>
            <w:tcW w:w="7614" w:type="dxa"/>
          </w:tcPr>
          <w:p w:rsidR="009B32A3" w:rsidRPr="00BC1C3D" w:rsidRDefault="00E56DEE" w:rsidP="0031419E">
            <w:pPr>
              <w:spacing w:before="120" w:after="120"/>
              <w:rPr>
                <w:rFonts w:ascii="Arial" w:hAnsi="Arial"/>
                <w:sz w:val="22"/>
                <w:szCs w:val="22"/>
              </w:rPr>
            </w:pPr>
            <w:proofErr w:type="spellStart"/>
            <w:r w:rsidRPr="00BC1C3D">
              <w:rPr>
                <w:rFonts w:ascii="Arial" w:hAnsi="Arial"/>
                <w:sz w:val="22"/>
                <w:szCs w:val="22"/>
              </w:rPr>
              <w:t>Behavioural</w:t>
            </w:r>
            <w:proofErr w:type="spellEnd"/>
            <w:r w:rsidRPr="00BC1C3D">
              <w:rPr>
                <w:rFonts w:ascii="Arial" w:hAnsi="Arial"/>
                <w:sz w:val="22"/>
                <w:szCs w:val="22"/>
              </w:rPr>
              <w:t xml:space="preserve"> Change</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6.</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Nursing Process</w:t>
            </w:r>
            <w:r w:rsidR="002D03C4" w:rsidRPr="00BC1C3D">
              <w:rPr>
                <w:rFonts w:ascii="Arial" w:hAnsi="Arial"/>
                <w:sz w:val="22"/>
                <w:szCs w:val="22"/>
              </w:rPr>
              <w:t xml:space="preserve"> </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7.</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Concept Care Mapping</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Default="00AF71EF" w:rsidP="0031419E">
            <w:pPr>
              <w:spacing w:before="120" w:after="120"/>
              <w:rPr>
                <w:rFonts w:ascii="Arial" w:hAnsi="Arial"/>
                <w:sz w:val="22"/>
                <w:szCs w:val="22"/>
              </w:rPr>
            </w:pPr>
            <w:r>
              <w:rPr>
                <w:rFonts w:ascii="Arial" w:hAnsi="Arial"/>
                <w:sz w:val="22"/>
                <w:szCs w:val="22"/>
              </w:rPr>
              <w:t>8.</w:t>
            </w:r>
          </w:p>
        </w:tc>
        <w:tc>
          <w:tcPr>
            <w:tcW w:w="7614" w:type="dxa"/>
          </w:tcPr>
          <w:p w:rsidR="00AF71EF" w:rsidRDefault="00AF71EF" w:rsidP="0031419E">
            <w:pPr>
              <w:spacing w:before="120" w:after="120"/>
              <w:rPr>
                <w:rFonts w:ascii="Arial" w:hAnsi="Arial"/>
                <w:sz w:val="22"/>
                <w:szCs w:val="22"/>
              </w:rPr>
            </w:pPr>
            <w:r>
              <w:rPr>
                <w:rFonts w:ascii="Arial" w:hAnsi="Arial"/>
                <w:sz w:val="22"/>
                <w:szCs w:val="22"/>
              </w:rPr>
              <w:t>Critical Thinking</w:t>
            </w:r>
          </w:p>
        </w:tc>
      </w:tr>
    </w:tbl>
    <w:p w:rsidR="00D1300B" w:rsidRPr="00BC1C3D" w:rsidRDefault="00D1300B">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lastRenderedPageBreak/>
              <w:t>IV.</w:t>
            </w:r>
          </w:p>
        </w:tc>
        <w:tc>
          <w:tcPr>
            <w:tcW w:w="8181" w:type="dxa"/>
          </w:tcPr>
          <w:p w:rsidR="00D1300B" w:rsidRPr="00BC1C3D" w:rsidRDefault="00D1300B">
            <w:pPr>
              <w:rPr>
                <w:rFonts w:ascii="Arial" w:hAnsi="Arial"/>
                <w:b/>
                <w:sz w:val="22"/>
                <w:szCs w:val="22"/>
              </w:rPr>
            </w:pPr>
            <w:r w:rsidRPr="00BC1C3D">
              <w:rPr>
                <w:rFonts w:ascii="Arial" w:hAnsi="Arial"/>
                <w:b/>
                <w:sz w:val="22"/>
                <w:szCs w:val="22"/>
              </w:rPr>
              <w:t>REQUIRED RESOURCES/TEXTS/MATERIALS:</w:t>
            </w:r>
          </w:p>
          <w:p w:rsidR="00E56DEE" w:rsidRPr="00BC1C3D" w:rsidRDefault="00E56DEE">
            <w:pPr>
              <w:rPr>
                <w:rFonts w:ascii="Arial" w:hAnsi="Arial"/>
                <w:b/>
                <w:sz w:val="22"/>
                <w:szCs w:val="22"/>
              </w:rPr>
            </w:pPr>
          </w:p>
          <w:p w:rsidR="00526194" w:rsidRPr="00BC1C3D" w:rsidRDefault="00543819">
            <w:pPr>
              <w:rPr>
                <w:rFonts w:ascii="Arial" w:hAnsi="Arial"/>
                <w:sz w:val="22"/>
                <w:szCs w:val="22"/>
              </w:rPr>
            </w:pPr>
            <w:r w:rsidRPr="00BC1C3D">
              <w:rPr>
                <w:rFonts w:ascii="Arial" w:hAnsi="Arial"/>
                <w:sz w:val="22"/>
                <w:szCs w:val="22"/>
              </w:rPr>
              <w:t xml:space="preserve">Hales, D. &amp; </w:t>
            </w:r>
            <w:proofErr w:type="spellStart"/>
            <w:r w:rsidRPr="00BC1C3D">
              <w:rPr>
                <w:rFonts w:ascii="Arial" w:hAnsi="Arial"/>
                <w:sz w:val="22"/>
                <w:szCs w:val="22"/>
              </w:rPr>
              <w:t>Lauzon</w:t>
            </w:r>
            <w:proofErr w:type="spellEnd"/>
            <w:r w:rsidRPr="00BC1C3D">
              <w:rPr>
                <w:rFonts w:ascii="Arial" w:hAnsi="Arial"/>
                <w:sz w:val="22"/>
                <w:szCs w:val="22"/>
              </w:rPr>
              <w:t xml:space="preserve">, L. (2013). </w:t>
            </w:r>
            <w:r w:rsidRPr="00BC1C3D">
              <w:rPr>
                <w:rFonts w:ascii="Arial" w:hAnsi="Arial"/>
                <w:i/>
                <w:sz w:val="22"/>
                <w:szCs w:val="22"/>
              </w:rPr>
              <w:t>An invitation to health</w:t>
            </w:r>
            <w:r w:rsidRPr="00BC1C3D">
              <w:rPr>
                <w:rFonts w:ascii="Arial" w:hAnsi="Arial"/>
                <w:sz w:val="22"/>
                <w:szCs w:val="22"/>
              </w:rPr>
              <w:t xml:space="preserve">. Toronto, ON: Nelson </w:t>
            </w:r>
            <w:r w:rsidRPr="00BC1C3D">
              <w:rPr>
                <w:rFonts w:ascii="Arial" w:hAnsi="Arial"/>
                <w:sz w:val="22"/>
                <w:szCs w:val="22"/>
              </w:rPr>
              <w:tab/>
              <w:t>Canada.</w:t>
            </w:r>
          </w:p>
          <w:p w:rsidR="00543819" w:rsidRPr="00BC1C3D" w:rsidRDefault="00543819">
            <w:pPr>
              <w:rPr>
                <w:rFonts w:ascii="Arial" w:hAnsi="Arial"/>
                <w:sz w:val="22"/>
                <w:szCs w:val="22"/>
              </w:rPr>
            </w:pPr>
          </w:p>
          <w:p w:rsidR="00C91846" w:rsidRPr="00BC1C3D" w:rsidRDefault="002D03C4" w:rsidP="00543819">
            <w:pPr>
              <w:rPr>
                <w:rFonts w:ascii="Arial" w:hAnsi="Arial"/>
                <w:sz w:val="22"/>
                <w:szCs w:val="22"/>
              </w:rPr>
            </w:pPr>
            <w:proofErr w:type="spellStart"/>
            <w:r w:rsidRPr="00BC1C3D">
              <w:rPr>
                <w:rFonts w:ascii="Arial" w:hAnsi="Arial"/>
                <w:sz w:val="22"/>
                <w:szCs w:val="22"/>
              </w:rPr>
              <w:t>Kozier</w:t>
            </w:r>
            <w:proofErr w:type="spellEnd"/>
            <w:r w:rsidR="00F372F2" w:rsidRPr="00BC1C3D">
              <w:rPr>
                <w:rFonts w:ascii="Arial" w:hAnsi="Arial"/>
                <w:sz w:val="22"/>
                <w:szCs w:val="22"/>
              </w:rPr>
              <w:t>,</w:t>
            </w:r>
            <w:r w:rsidR="00543819" w:rsidRPr="00BC1C3D">
              <w:rPr>
                <w:rFonts w:ascii="Arial" w:hAnsi="Arial"/>
                <w:sz w:val="22"/>
                <w:szCs w:val="22"/>
              </w:rPr>
              <w:t xml:space="preserve"> </w:t>
            </w:r>
            <w:proofErr w:type="spellStart"/>
            <w:r w:rsidR="00543819" w:rsidRPr="00BC1C3D">
              <w:rPr>
                <w:rFonts w:ascii="Arial" w:hAnsi="Arial"/>
                <w:sz w:val="22"/>
                <w:szCs w:val="22"/>
              </w:rPr>
              <w:t>B.J</w:t>
            </w:r>
            <w:proofErr w:type="spellEnd"/>
            <w:r w:rsidR="00543819" w:rsidRPr="00BC1C3D">
              <w:rPr>
                <w:rFonts w:ascii="Arial" w:hAnsi="Arial"/>
                <w:sz w:val="22"/>
                <w:szCs w:val="22"/>
              </w:rPr>
              <w:t xml:space="preserve">., </w:t>
            </w:r>
            <w:proofErr w:type="spellStart"/>
            <w:r w:rsidR="00F372F2" w:rsidRPr="00BC1C3D">
              <w:rPr>
                <w:rFonts w:ascii="Arial" w:hAnsi="Arial"/>
                <w:sz w:val="22"/>
                <w:szCs w:val="22"/>
              </w:rPr>
              <w:t>E</w:t>
            </w:r>
            <w:r w:rsidRPr="00BC1C3D">
              <w:rPr>
                <w:rFonts w:ascii="Arial" w:hAnsi="Arial"/>
                <w:sz w:val="22"/>
                <w:szCs w:val="22"/>
              </w:rPr>
              <w:t>rb</w:t>
            </w:r>
            <w:proofErr w:type="spellEnd"/>
            <w:r w:rsidR="00543819" w:rsidRPr="00BC1C3D">
              <w:rPr>
                <w:rFonts w:ascii="Arial" w:hAnsi="Arial"/>
                <w:sz w:val="22"/>
                <w:szCs w:val="22"/>
              </w:rPr>
              <w:t>, G.</w:t>
            </w:r>
            <w:r w:rsidR="00F372F2" w:rsidRPr="00BC1C3D">
              <w:rPr>
                <w:rFonts w:ascii="Arial" w:hAnsi="Arial"/>
                <w:sz w:val="22"/>
                <w:szCs w:val="22"/>
              </w:rPr>
              <w:t xml:space="preserve"> et. al.</w:t>
            </w:r>
            <w:r w:rsidRPr="00BC1C3D">
              <w:rPr>
                <w:rFonts w:ascii="Arial" w:hAnsi="Arial"/>
                <w:sz w:val="22"/>
                <w:szCs w:val="22"/>
              </w:rPr>
              <w:t xml:space="preserve"> (201</w:t>
            </w:r>
            <w:r w:rsidR="00AF71EF">
              <w:rPr>
                <w:rFonts w:ascii="Arial" w:hAnsi="Arial"/>
                <w:sz w:val="22"/>
                <w:szCs w:val="22"/>
              </w:rPr>
              <w:t>4</w:t>
            </w:r>
            <w:r w:rsidRPr="00BC1C3D">
              <w:rPr>
                <w:rFonts w:ascii="Arial" w:hAnsi="Arial"/>
                <w:sz w:val="22"/>
                <w:szCs w:val="22"/>
              </w:rPr>
              <w:t xml:space="preserve">). </w:t>
            </w:r>
            <w:r w:rsidRPr="00BC1C3D">
              <w:rPr>
                <w:rFonts w:ascii="Arial" w:hAnsi="Arial"/>
                <w:i/>
                <w:sz w:val="22"/>
                <w:szCs w:val="22"/>
              </w:rPr>
              <w:t>Fundamentals of Canadian nursing</w:t>
            </w:r>
            <w:r w:rsidRPr="00BC1C3D">
              <w:rPr>
                <w:rFonts w:ascii="Arial" w:hAnsi="Arial"/>
                <w:sz w:val="22"/>
                <w:szCs w:val="22"/>
              </w:rPr>
              <w:t xml:space="preserve"> (</w:t>
            </w:r>
            <w:r w:rsidR="00AF71EF">
              <w:rPr>
                <w:rFonts w:ascii="Arial" w:hAnsi="Arial"/>
                <w:sz w:val="22"/>
                <w:szCs w:val="22"/>
              </w:rPr>
              <w:t>3rd</w:t>
            </w:r>
            <w:r w:rsidRPr="00BC1C3D">
              <w:rPr>
                <w:rFonts w:ascii="Arial" w:hAnsi="Arial"/>
                <w:sz w:val="22"/>
                <w:szCs w:val="22"/>
              </w:rPr>
              <w:t xml:space="preserve"> </w:t>
            </w:r>
            <w:r w:rsidR="00F372F2" w:rsidRPr="00BC1C3D">
              <w:rPr>
                <w:rFonts w:ascii="Arial" w:hAnsi="Arial"/>
                <w:sz w:val="22"/>
                <w:szCs w:val="22"/>
              </w:rPr>
              <w:tab/>
            </w:r>
            <w:r w:rsidRPr="00BC1C3D">
              <w:rPr>
                <w:rFonts w:ascii="Arial" w:hAnsi="Arial"/>
                <w:sz w:val="22"/>
                <w:szCs w:val="22"/>
              </w:rPr>
              <w:t>Canadian ed.). Toronto, ON:  Pearson Canada.</w:t>
            </w:r>
          </w:p>
          <w:p w:rsidR="00543819" w:rsidRPr="00BC1C3D" w:rsidRDefault="00543819" w:rsidP="00543819">
            <w:pPr>
              <w:rPr>
                <w:rFonts w:ascii="Arial" w:hAnsi="Arial"/>
                <w:sz w:val="22"/>
                <w:szCs w:val="22"/>
              </w:rPr>
            </w:pPr>
          </w:p>
          <w:p w:rsidR="00543819" w:rsidRPr="00BC1C3D" w:rsidRDefault="00543819" w:rsidP="00543819">
            <w:pPr>
              <w:rPr>
                <w:rFonts w:ascii="Arial" w:hAnsi="Arial"/>
                <w:sz w:val="22"/>
                <w:szCs w:val="22"/>
              </w:rPr>
            </w:pPr>
            <w:r w:rsidRPr="00BC1C3D">
              <w:rPr>
                <w:rFonts w:ascii="Arial" w:hAnsi="Arial"/>
                <w:sz w:val="22"/>
                <w:szCs w:val="22"/>
              </w:rPr>
              <w:t xml:space="preserve">Sault College </w:t>
            </w:r>
            <w:proofErr w:type="spellStart"/>
            <w:r w:rsidRPr="00BC1C3D">
              <w:rPr>
                <w:rFonts w:ascii="Arial" w:hAnsi="Arial"/>
                <w:sz w:val="22"/>
                <w:szCs w:val="22"/>
              </w:rPr>
              <w:t>LMS</w:t>
            </w:r>
            <w:proofErr w:type="spellEnd"/>
            <w:r w:rsidR="0031419E">
              <w:rPr>
                <w:rFonts w:ascii="Arial" w:hAnsi="Arial"/>
                <w:sz w:val="22"/>
                <w:szCs w:val="22"/>
              </w:rPr>
              <w:t>/D2L</w:t>
            </w:r>
          </w:p>
        </w:tc>
      </w:tr>
    </w:tbl>
    <w:p w:rsidR="009B32A3" w:rsidRPr="00BC1C3D" w:rsidRDefault="009B32A3">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w:t>
            </w:r>
          </w:p>
        </w:tc>
        <w:tc>
          <w:tcPr>
            <w:tcW w:w="8181" w:type="dxa"/>
          </w:tcPr>
          <w:p w:rsidR="00D1300B" w:rsidRPr="00BC1C3D" w:rsidRDefault="00D1300B">
            <w:pPr>
              <w:rPr>
                <w:rFonts w:ascii="Arial" w:hAnsi="Arial"/>
                <w:b/>
                <w:sz w:val="22"/>
                <w:szCs w:val="22"/>
              </w:rPr>
            </w:pPr>
            <w:r w:rsidRPr="00BC1C3D">
              <w:rPr>
                <w:rFonts w:ascii="Arial" w:hAnsi="Arial"/>
                <w:b/>
                <w:sz w:val="22"/>
                <w:szCs w:val="22"/>
              </w:rPr>
              <w:t>EVALUATION PROCESS/GRADING SYSTEM:</w:t>
            </w:r>
          </w:p>
          <w:p w:rsidR="00D1300B" w:rsidRPr="00BC1C3D" w:rsidRDefault="00D1300B" w:rsidP="0020142C">
            <w:pPr>
              <w:rPr>
                <w:rFonts w:ascii="Arial" w:hAnsi="Arial" w:cs="Arial"/>
                <w:sz w:val="22"/>
                <w:szCs w:val="22"/>
              </w:rPr>
            </w:pPr>
          </w:p>
          <w:p w:rsidR="0020142C" w:rsidRPr="00BC1C3D" w:rsidRDefault="0020142C" w:rsidP="0020142C">
            <w:pPr>
              <w:rPr>
                <w:rFonts w:ascii="Arial" w:hAnsi="Arial" w:cs="Arial"/>
                <w:sz w:val="22"/>
                <w:szCs w:val="22"/>
              </w:rPr>
            </w:pPr>
            <w:r w:rsidRPr="00BC1C3D">
              <w:rPr>
                <w:rFonts w:ascii="Arial" w:hAnsi="Arial" w:cs="Arial"/>
                <w:sz w:val="22"/>
                <w:szCs w:val="22"/>
              </w:rPr>
              <w:t xml:space="preserve">Personal Lifestyle Change Paper </w:t>
            </w:r>
            <w:r w:rsidRPr="00BC1C3D">
              <w:rPr>
                <w:rFonts w:ascii="Arial" w:hAnsi="Arial" w:cs="Arial"/>
                <w:sz w:val="22"/>
                <w:szCs w:val="22"/>
              </w:rPr>
              <w:tab/>
            </w:r>
            <w:r w:rsidRPr="00BC1C3D">
              <w:rPr>
                <w:rFonts w:ascii="Arial" w:hAnsi="Arial" w:cs="Arial"/>
                <w:sz w:val="22"/>
                <w:szCs w:val="22"/>
              </w:rPr>
              <w:tab/>
              <w:t xml:space="preserve">  20%</w:t>
            </w:r>
          </w:p>
          <w:p w:rsidR="0020142C" w:rsidRPr="00BC1C3D" w:rsidRDefault="0020142C" w:rsidP="0020142C">
            <w:pPr>
              <w:rPr>
                <w:rFonts w:ascii="Arial" w:hAnsi="Arial" w:cs="Arial"/>
                <w:sz w:val="22"/>
                <w:szCs w:val="22"/>
              </w:rPr>
            </w:pPr>
            <w:r w:rsidRPr="00BC1C3D">
              <w:rPr>
                <w:rFonts w:ascii="Arial" w:hAnsi="Arial" w:cs="Arial"/>
                <w:sz w:val="22"/>
                <w:szCs w:val="22"/>
              </w:rPr>
              <w:t>Nutrition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20%</w:t>
            </w:r>
          </w:p>
          <w:p w:rsidR="0020142C" w:rsidRPr="00BC1C3D" w:rsidRDefault="0020142C" w:rsidP="0020142C">
            <w:pPr>
              <w:rPr>
                <w:rFonts w:ascii="Arial" w:hAnsi="Arial" w:cs="Arial"/>
                <w:sz w:val="22"/>
                <w:szCs w:val="22"/>
              </w:rPr>
            </w:pPr>
            <w:r w:rsidRPr="00BC1C3D">
              <w:rPr>
                <w:rFonts w:ascii="Arial" w:hAnsi="Arial" w:cs="Arial"/>
                <w:sz w:val="22"/>
                <w:szCs w:val="22"/>
              </w:rPr>
              <w:t>Mid Term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00E301F3">
              <w:rPr>
                <w:rFonts w:ascii="Arial" w:hAnsi="Arial" w:cs="Arial"/>
                <w:sz w:val="22"/>
                <w:szCs w:val="22"/>
              </w:rPr>
              <w:tab/>
            </w:r>
            <w:r w:rsidRPr="00BC1C3D">
              <w:rPr>
                <w:rFonts w:ascii="Arial" w:hAnsi="Arial" w:cs="Arial"/>
                <w:sz w:val="22"/>
                <w:szCs w:val="22"/>
              </w:rPr>
              <w:tab/>
              <w:t xml:space="preserve">  30%</w:t>
            </w:r>
          </w:p>
          <w:p w:rsidR="0020142C" w:rsidRPr="00BC1C3D" w:rsidRDefault="0020142C" w:rsidP="0020142C">
            <w:pPr>
              <w:rPr>
                <w:rFonts w:ascii="Arial" w:hAnsi="Arial" w:cs="Arial"/>
                <w:sz w:val="22"/>
                <w:szCs w:val="22"/>
                <w:u w:val="single"/>
              </w:rPr>
            </w:pPr>
            <w:r w:rsidRPr="00BC1C3D">
              <w:rPr>
                <w:rFonts w:ascii="Arial" w:hAnsi="Arial" w:cs="Arial"/>
                <w:sz w:val="22"/>
                <w:szCs w:val="22"/>
              </w:rPr>
              <w:t xml:space="preserve">Final Exam </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w:t>
            </w:r>
            <w:r w:rsidRPr="00BC1C3D">
              <w:rPr>
                <w:rFonts w:ascii="Arial" w:hAnsi="Arial" w:cs="Arial"/>
                <w:sz w:val="22"/>
                <w:szCs w:val="22"/>
                <w:u w:val="single"/>
              </w:rPr>
              <w:t>30%</w:t>
            </w:r>
          </w:p>
          <w:p w:rsidR="0020142C" w:rsidRPr="00BC1C3D" w:rsidRDefault="0020142C" w:rsidP="0020142C">
            <w:pPr>
              <w:rPr>
                <w:rFonts w:ascii="Arial" w:hAnsi="Arial" w:cs="Arial"/>
                <w:sz w:val="22"/>
                <w:szCs w:val="22"/>
              </w:rPr>
            </w:pPr>
            <w:r w:rsidRPr="00BC1C3D">
              <w:rPr>
                <w:rFonts w:ascii="Arial" w:hAnsi="Arial" w:cs="Arial"/>
                <w:sz w:val="22"/>
                <w:szCs w:val="22"/>
              </w:rPr>
              <w:t>Total</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100%</w:t>
            </w:r>
          </w:p>
          <w:p w:rsidR="0020142C" w:rsidRPr="00BC1C3D" w:rsidRDefault="0020142C" w:rsidP="0020142C">
            <w:pPr>
              <w:rPr>
                <w:rFonts w:ascii="Arial" w:hAnsi="Arial" w:cs="Arial"/>
                <w:sz w:val="22"/>
                <w:szCs w:val="22"/>
              </w:rPr>
            </w:pPr>
          </w:p>
          <w:p w:rsidR="0020142C" w:rsidRPr="00BC1C3D" w:rsidRDefault="0020142C"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 xml:space="preserve">The pass mark for this course is 60%.  A minimum of “C” is required in this course.  </w:t>
            </w:r>
          </w:p>
          <w:p w:rsidR="0024057F" w:rsidRPr="00BC1C3D" w:rsidRDefault="0024057F" w:rsidP="00080170">
            <w:pPr>
              <w:ind w:left="459" w:hanging="425"/>
              <w:rPr>
                <w:rFonts w:ascii="Arial" w:hAnsi="Arial" w:cs="Arial"/>
                <w:sz w:val="22"/>
                <w:szCs w:val="22"/>
              </w:rPr>
            </w:pPr>
          </w:p>
          <w:p w:rsidR="0024057F" w:rsidRPr="00BC1C3D" w:rsidRDefault="0024057F"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There are no rewrites</w:t>
            </w:r>
            <w:r w:rsidR="00543819" w:rsidRPr="00BC1C3D">
              <w:rPr>
                <w:rFonts w:ascii="Arial" w:hAnsi="Arial" w:cs="Arial"/>
                <w:sz w:val="22"/>
                <w:szCs w:val="22"/>
              </w:rPr>
              <w:t xml:space="preserve"> for</w:t>
            </w:r>
            <w:r w:rsidRPr="00BC1C3D">
              <w:rPr>
                <w:rFonts w:ascii="Arial" w:hAnsi="Arial" w:cs="Arial"/>
                <w:sz w:val="22"/>
                <w:szCs w:val="22"/>
              </w:rPr>
              <w:t xml:space="preserve"> assignments</w:t>
            </w:r>
            <w:r w:rsidR="00543819" w:rsidRPr="00BC1C3D">
              <w:rPr>
                <w:rFonts w:ascii="Arial" w:hAnsi="Arial" w:cs="Arial"/>
                <w:sz w:val="22"/>
                <w:szCs w:val="22"/>
              </w:rPr>
              <w:t xml:space="preserve"> and there are no supplemental tests.</w:t>
            </w:r>
          </w:p>
          <w:p w:rsidR="0024057F" w:rsidRPr="00BC1C3D" w:rsidRDefault="0024057F" w:rsidP="00080170">
            <w:pPr>
              <w:pStyle w:val="ListParagraph"/>
              <w:ind w:left="405"/>
              <w:rPr>
                <w:rFonts w:ascii="Arial" w:hAnsi="Arial" w:cs="Arial"/>
                <w:sz w:val="22"/>
                <w:szCs w:val="22"/>
              </w:rPr>
            </w:pPr>
          </w:p>
        </w:tc>
      </w:tr>
      <w:tr w:rsidR="00D1300B" w:rsidRPr="00BC1C3D">
        <w:trPr>
          <w:cantSplit/>
        </w:trPr>
        <w:tc>
          <w:tcPr>
            <w:tcW w:w="675" w:type="dxa"/>
          </w:tcPr>
          <w:p w:rsidR="00D1300B" w:rsidRPr="00BC1C3D" w:rsidRDefault="00D1300B">
            <w:pPr>
              <w:pStyle w:val="EnvelopeReturn"/>
              <w:rPr>
                <w:sz w:val="22"/>
                <w:szCs w:val="22"/>
              </w:rPr>
            </w:pPr>
          </w:p>
        </w:tc>
        <w:tc>
          <w:tcPr>
            <w:tcW w:w="8181" w:type="dxa"/>
          </w:tcPr>
          <w:p w:rsidR="00D1300B" w:rsidRPr="00BC1C3D" w:rsidRDefault="00D1300B">
            <w:pPr>
              <w:rPr>
                <w:rFonts w:ascii="Arial" w:hAnsi="Arial"/>
                <w:sz w:val="22"/>
                <w:szCs w:val="22"/>
              </w:rPr>
            </w:pPr>
            <w:r w:rsidRPr="00BC1C3D">
              <w:rPr>
                <w:rFonts w:ascii="Arial" w:hAnsi="Arial"/>
                <w:sz w:val="22"/>
                <w:szCs w:val="22"/>
              </w:rPr>
              <w:t>The following semester grades will be assigned to students:</w:t>
            </w: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jc w:val="center"/>
              <w:rPr>
                <w:rFonts w:ascii="Arial" w:hAnsi="Arial" w:cs="Arial"/>
                <w:iCs/>
                <w:sz w:val="22"/>
                <w:szCs w:val="22"/>
              </w:rPr>
            </w:pPr>
          </w:p>
          <w:p w:rsidR="00D1300B" w:rsidRPr="00BC1C3D" w:rsidRDefault="00D1300B">
            <w:pPr>
              <w:pStyle w:val="Heading2"/>
              <w:rPr>
                <w:rFonts w:ascii="Arial" w:hAnsi="Arial" w:cs="Arial"/>
                <w:b w:val="0"/>
                <w:sz w:val="22"/>
                <w:szCs w:val="22"/>
                <w:u w:val="single"/>
              </w:rPr>
            </w:pPr>
            <w:r w:rsidRPr="00BC1C3D">
              <w:rPr>
                <w:rFonts w:ascii="Arial" w:hAnsi="Arial" w:cs="Arial"/>
                <w:b w:val="0"/>
                <w:sz w:val="22"/>
                <w:szCs w:val="22"/>
                <w:u w:val="single"/>
              </w:rPr>
              <w:t>Grade</w:t>
            </w:r>
          </w:p>
        </w:tc>
        <w:tc>
          <w:tcPr>
            <w:tcW w:w="4678" w:type="dxa"/>
          </w:tcPr>
          <w:p w:rsidR="00D1300B" w:rsidRPr="00BC1C3D" w:rsidRDefault="00D1300B">
            <w:pPr>
              <w:jc w:val="center"/>
              <w:rPr>
                <w:rFonts w:ascii="Arial" w:hAnsi="Arial" w:cs="Arial"/>
                <w:iCs/>
                <w:sz w:val="22"/>
                <w:szCs w:val="22"/>
              </w:rPr>
            </w:pPr>
          </w:p>
          <w:p w:rsidR="00D1300B" w:rsidRPr="00BC1C3D" w:rsidRDefault="00D1300B">
            <w:pPr>
              <w:pStyle w:val="Heading1"/>
              <w:rPr>
                <w:rFonts w:ascii="Arial" w:hAnsi="Arial" w:cs="Arial"/>
                <w:b w:val="0"/>
                <w:sz w:val="22"/>
                <w:szCs w:val="22"/>
              </w:rPr>
            </w:pPr>
            <w:r w:rsidRPr="00BC1C3D">
              <w:rPr>
                <w:rFonts w:ascii="Arial" w:hAnsi="Arial" w:cs="Arial"/>
                <w:b w:val="0"/>
                <w:sz w:val="22"/>
                <w:szCs w:val="22"/>
              </w:rPr>
              <w:t>Definition</w:t>
            </w:r>
          </w:p>
        </w:tc>
        <w:tc>
          <w:tcPr>
            <w:tcW w:w="1802" w:type="dxa"/>
          </w:tcPr>
          <w:p w:rsidR="00D1300B" w:rsidRPr="00BC1C3D" w:rsidRDefault="00D1300B">
            <w:pPr>
              <w:jc w:val="center"/>
              <w:rPr>
                <w:rFonts w:ascii="Arial" w:hAnsi="Arial" w:cs="Arial"/>
                <w:iCs/>
                <w:sz w:val="22"/>
                <w:szCs w:val="22"/>
              </w:rPr>
            </w:pPr>
            <w:r w:rsidRPr="00BC1C3D">
              <w:rPr>
                <w:rFonts w:ascii="Arial" w:hAnsi="Arial" w:cs="Arial"/>
                <w:iCs/>
                <w:sz w:val="22"/>
                <w:szCs w:val="22"/>
              </w:rPr>
              <w:t xml:space="preserve">Grade Point </w:t>
            </w:r>
            <w:r w:rsidRPr="00BC1C3D">
              <w:rPr>
                <w:rFonts w:ascii="Arial" w:hAnsi="Arial" w:cs="Arial"/>
                <w:iCs/>
                <w:sz w:val="22"/>
                <w:szCs w:val="22"/>
                <w:u w:val="single"/>
              </w:rPr>
              <w:t>Equivalent</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90 – 100%</w:t>
            </w:r>
          </w:p>
        </w:tc>
        <w:tc>
          <w:tcPr>
            <w:tcW w:w="1802" w:type="dxa"/>
            <w:vMerge w:val="restart"/>
            <w:vAlign w:val="center"/>
          </w:tcPr>
          <w:p w:rsidR="00D1300B" w:rsidRPr="00BC1C3D" w:rsidRDefault="00D1300B">
            <w:pPr>
              <w:jc w:val="center"/>
              <w:rPr>
                <w:rFonts w:ascii="Arial" w:hAnsi="Arial" w:cs="Arial"/>
                <w:sz w:val="22"/>
                <w:szCs w:val="22"/>
              </w:rPr>
            </w:pPr>
            <w:r w:rsidRPr="00BC1C3D">
              <w:rPr>
                <w:rFonts w:ascii="Arial" w:hAnsi="Arial" w:cs="Arial"/>
                <w:sz w:val="22"/>
                <w:szCs w:val="22"/>
              </w:rPr>
              <w:t>4.00</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80 – 89%</w:t>
            </w:r>
          </w:p>
        </w:tc>
        <w:tc>
          <w:tcPr>
            <w:tcW w:w="1802" w:type="dxa"/>
            <w:vMerge/>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B</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70 - 79%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3.00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60 - 69%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2.00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D</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50 – 59%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1.00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F (Fail)</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49% and below</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0.00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CR (Credit)</w:t>
            </w:r>
          </w:p>
        </w:tc>
        <w:tc>
          <w:tcPr>
            <w:tcW w:w="4678" w:type="dxa"/>
          </w:tcPr>
          <w:p w:rsidR="00D1300B" w:rsidRDefault="00D1300B">
            <w:pPr>
              <w:rPr>
                <w:rFonts w:ascii="Arial" w:hAnsi="Arial" w:cs="Arial"/>
                <w:sz w:val="22"/>
                <w:szCs w:val="22"/>
              </w:rPr>
            </w:pPr>
            <w:r w:rsidRPr="00BC1C3D">
              <w:rPr>
                <w:rFonts w:ascii="Arial" w:hAnsi="Arial" w:cs="Arial"/>
                <w:sz w:val="22"/>
                <w:szCs w:val="22"/>
              </w:rPr>
              <w:t>Credit for diploma requirements has been awarded.</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S</w:t>
            </w:r>
          </w:p>
        </w:tc>
        <w:tc>
          <w:tcPr>
            <w:tcW w:w="4678" w:type="dxa"/>
          </w:tcPr>
          <w:p w:rsidR="00D1300B" w:rsidRDefault="00D1300B">
            <w:pPr>
              <w:rPr>
                <w:rFonts w:ascii="Arial" w:hAnsi="Arial" w:cs="Arial"/>
                <w:sz w:val="22"/>
                <w:szCs w:val="22"/>
              </w:rPr>
            </w:pPr>
            <w:r w:rsidRPr="00BC1C3D">
              <w:rPr>
                <w:rFonts w:ascii="Arial" w:hAnsi="Arial" w:cs="Arial"/>
                <w:sz w:val="22"/>
                <w:szCs w:val="22"/>
              </w:rPr>
              <w:t>Satisfactory achievement in field /clinical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U</w:t>
            </w:r>
          </w:p>
        </w:tc>
        <w:tc>
          <w:tcPr>
            <w:tcW w:w="4678" w:type="dxa"/>
          </w:tcPr>
          <w:p w:rsidR="00D1300B" w:rsidRDefault="00D1300B">
            <w:pPr>
              <w:rPr>
                <w:rFonts w:ascii="Arial" w:hAnsi="Arial" w:cs="Arial"/>
                <w:sz w:val="22"/>
                <w:szCs w:val="22"/>
              </w:rPr>
            </w:pPr>
            <w:r w:rsidRPr="00BC1C3D">
              <w:rPr>
                <w:rFonts w:ascii="Arial" w:hAnsi="Arial" w:cs="Arial"/>
                <w:sz w:val="22"/>
                <w:szCs w:val="22"/>
              </w:rPr>
              <w:t>Unsatisfactory achievement in field/clinical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X</w:t>
            </w:r>
          </w:p>
        </w:tc>
        <w:tc>
          <w:tcPr>
            <w:tcW w:w="4678" w:type="dxa"/>
          </w:tcPr>
          <w:p w:rsidR="00D1300B" w:rsidRDefault="00D1300B">
            <w:pPr>
              <w:rPr>
                <w:rFonts w:ascii="Arial" w:hAnsi="Arial" w:cs="Arial"/>
                <w:sz w:val="22"/>
                <w:szCs w:val="22"/>
              </w:rPr>
            </w:pPr>
            <w:r w:rsidRPr="00BC1C3D">
              <w:rPr>
                <w:rFonts w:ascii="Arial" w:hAnsi="Arial" w:cs="Arial"/>
                <w:sz w:val="22"/>
                <w:szCs w:val="22"/>
              </w:rPr>
              <w:t>A temporary grade limited to situations with extenuating circumstances giving a student additional time to complete the requirements for a course.</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NR</w:t>
            </w:r>
          </w:p>
        </w:tc>
        <w:tc>
          <w:tcPr>
            <w:tcW w:w="4678" w:type="dxa"/>
          </w:tcPr>
          <w:p w:rsidR="00D1300B" w:rsidRDefault="00D1300B">
            <w:pPr>
              <w:rPr>
                <w:rFonts w:ascii="Arial" w:hAnsi="Arial" w:cs="Arial"/>
                <w:sz w:val="22"/>
                <w:szCs w:val="22"/>
              </w:rPr>
            </w:pPr>
            <w:r w:rsidRPr="00BC1C3D">
              <w:rPr>
                <w:rFonts w:ascii="Arial" w:hAnsi="Arial" w:cs="Arial"/>
                <w:sz w:val="22"/>
                <w:szCs w:val="22"/>
              </w:rPr>
              <w:t xml:space="preserve">Grade not reported to Registrar's office.  </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W</w:t>
            </w:r>
          </w:p>
        </w:tc>
        <w:tc>
          <w:tcPr>
            <w:tcW w:w="4678" w:type="dxa"/>
          </w:tcPr>
          <w:p w:rsidR="00D1300B" w:rsidRPr="00BC1C3D" w:rsidRDefault="00D1300B">
            <w:pPr>
              <w:rPr>
                <w:rFonts w:ascii="Arial" w:hAnsi="Arial" w:cs="Arial"/>
                <w:sz w:val="22"/>
                <w:szCs w:val="22"/>
              </w:rPr>
            </w:pPr>
            <w:r w:rsidRPr="00BC1C3D">
              <w:rPr>
                <w:rFonts w:ascii="Arial" w:hAnsi="Arial" w:cs="Arial"/>
                <w:sz w:val="22"/>
                <w:szCs w:val="22"/>
              </w:rPr>
              <w:t>Student has withdrawn from the course without academic penalty.</w:t>
            </w:r>
          </w:p>
        </w:tc>
        <w:tc>
          <w:tcPr>
            <w:tcW w:w="1802" w:type="dxa"/>
          </w:tcPr>
          <w:p w:rsidR="00D1300B" w:rsidRPr="00BC1C3D" w:rsidRDefault="00D1300B">
            <w:pPr>
              <w:jc w:val="center"/>
              <w:rPr>
                <w:rFonts w:ascii="Arial" w:hAnsi="Arial" w:cs="Arial"/>
                <w:sz w:val="22"/>
                <w:szCs w:val="22"/>
              </w:rPr>
            </w:pPr>
          </w:p>
        </w:tc>
      </w:tr>
    </w:tbl>
    <w:p w:rsidR="009F4C40" w:rsidRDefault="009F4C40" w:rsidP="009F4C40">
      <w:pPr>
        <w:pStyle w:val="PlainText"/>
        <w:rPr>
          <w:rFonts w:ascii="Arial" w:hAnsi="Arial" w:cs="Arial"/>
          <w:b/>
          <w:i/>
          <w:sz w:val="22"/>
          <w:szCs w:val="22"/>
        </w:rPr>
      </w:pPr>
    </w:p>
    <w:p w:rsidR="00E301F3" w:rsidRPr="00BC1C3D" w:rsidRDefault="00E301F3" w:rsidP="009F4C40">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VI.</w:t>
            </w:r>
          </w:p>
        </w:tc>
        <w:tc>
          <w:tcPr>
            <w:tcW w:w="8181" w:type="dxa"/>
          </w:tcPr>
          <w:p w:rsidR="00D1300B" w:rsidRPr="00BC1C3D" w:rsidRDefault="00D1300B">
            <w:pPr>
              <w:rPr>
                <w:rFonts w:ascii="Arial" w:hAnsi="Arial"/>
                <w:b/>
                <w:sz w:val="22"/>
                <w:szCs w:val="22"/>
              </w:rPr>
            </w:pPr>
            <w:r w:rsidRPr="00BC1C3D">
              <w:rPr>
                <w:rFonts w:ascii="Arial" w:hAnsi="Arial"/>
                <w:b/>
                <w:sz w:val="22"/>
                <w:szCs w:val="22"/>
              </w:rPr>
              <w:t>SPECIAL NOTES:</w:t>
            </w:r>
          </w:p>
          <w:p w:rsidR="00D1300B" w:rsidRPr="00BC1C3D" w:rsidRDefault="00D1300B">
            <w:pPr>
              <w:rPr>
                <w:rFonts w:ascii="Arial" w:hAnsi="Arial"/>
                <w:sz w:val="22"/>
                <w:szCs w:val="22"/>
              </w:rPr>
            </w:pPr>
          </w:p>
          <w:p w:rsidR="00080170" w:rsidRPr="00BC1C3D" w:rsidRDefault="00080170" w:rsidP="00080170">
            <w:pPr>
              <w:rPr>
                <w:rFonts w:ascii="Arial" w:hAnsi="Arial" w:cs="Arial"/>
                <w:sz w:val="22"/>
                <w:szCs w:val="22"/>
                <w:u w:val="single"/>
              </w:rPr>
            </w:pPr>
            <w:r w:rsidRPr="00BC1C3D">
              <w:rPr>
                <w:rFonts w:ascii="Arial" w:hAnsi="Arial" w:cs="Arial"/>
                <w:sz w:val="22"/>
                <w:szCs w:val="22"/>
                <w:u w:val="single"/>
              </w:rPr>
              <w:t>Attendance:</w:t>
            </w:r>
          </w:p>
          <w:p w:rsidR="00080170" w:rsidRPr="00BC1C3D" w:rsidRDefault="00080170" w:rsidP="00080170">
            <w:pPr>
              <w:rPr>
                <w:rFonts w:ascii="Arial" w:hAnsi="Arial" w:cs="Arial"/>
                <w:sz w:val="22"/>
                <w:szCs w:val="22"/>
              </w:rPr>
            </w:pPr>
            <w:r w:rsidRPr="00BC1C3D">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080170" w:rsidRPr="00BC1C3D" w:rsidRDefault="00080170">
            <w:pPr>
              <w:rPr>
                <w:rFonts w:ascii="Arial" w:hAnsi="Arial"/>
                <w:sz w:val="22"/>
                <w:szCs w:val="22"/>
              </w:rPr>
            </w:pPr>
          </w:p>
        </w:tc>
      </w:tr>
    </w:tbl>
    <w:p w:rsidR="00080170" w:rsidRPr="00BC1C3D" w:rsidRDefault="00080170">
      <w:pPr>
        <w:pStyle w:val="EnvelopeReturn"/>
        <w:rPr>
          <w:sz w:val="22"/>
          <w:szCs w:val="22"/>
        </w:rPr>
      </w:pPr>
    </w:p>
    <w:tbl>
      <w:tblPr>
        <w:tblW w:w="0" w:type="auto"/>
        <w:tblLayout w:type="fixed"/>
        <w:tblLook w:val="0000" w:firstRow="0" w:lastRow="0" w:firstColumn="0" w:lastColumn="0" w:noHBand="0" w:noVBand="0"/>
      </w:tblPr>
      <w:tblGrid>
        <w:gridCol w:w="675"/>
        <w:gridCol w:w="8181"/>
      </w:tblGrid>
      <w:tr w:rsidR="00080170" w:rsidRPr="00BC1C3D" w:rsidTr="00F372F2">
        <w:trPr>
          <w:cantSplit/>
        </w:trPr>
        <w:tc>
          <w:tcPr>
            <w:tcW w:w="675" w:type="dxa"/>
          </w:tcPr>
          <w:p w:rsidR="00080170" w:rsidRPr="00BC1C3D" w:rsidRDefault="00080170" w:rsidP="00F372F2">
            <w:pPr>
              <w:rPr>
                <w:rFonts w:ascii="Arial" w:hAnsi="Arial"/>
                <w:b/>
                <w:sz w:val="22"/>
                <w:szCs w:val="22"/>
              </w:rPr>
            </w:pPr>
            <w:r w:rsidRPr="00BC1C3D">
              <w:rPr>
                <w:rFonts w:ascii="Arial" w:hAnsi="Arial"/>
                <w:b/>
                <w:sz w:val="22"/>
                <w:szCs w:val="22"/>
              </w:rPr>
              <w:t>VII.</w:t>
            </w:r>
          </w:p>
        </w:tc>
        <w:tc>
          <w:tcPr>
            <w:tcW w:w="8181" w:type="dxa"/>
          </w:tcPr>
          <w:p w:rsidR="00080170" w:rsidRPr="00BC1C3D" w:rsidRDefault="00080170" w:rsidP="00F372F2">
            <w:pPr>
              <w:rPr>
                <w:rFonts w:ascii="Arial" w:hAnsi="Arial"/>
                <w:b/>
                <w:sz w:val="22"/>
                <w:szCs w:val="22"/>
              </w:rPr>
            </w:pPr>
            <w:r w:rsidRPr="00BC1C3D">
              <w:rPr>
                <w:rFonts w:ascii="Arial" w:hAnsi="Arial"/>
                <w:b/>
                <w:sz w:val="22"/>
                <w:szCs w:val="22"/>
              </w:rPr>
              <w:t>COURSE OUTLINE ADDENDUM:</w:t>
            </w:r>
          </w:p>
          <w:p w:rsidR="00080170" w:rsidRPr="00BC1C3D" w:rsidRDefault="00080170" w:rsidP="00F372F2">
            <w:pPr>
              <w:rPr>
                <w:rFonts w:ascii="Arial" w:hAnsi="Arial"/>
                <w:b/>
                <w:sz w:val="22"/>
                <w:szCs w:val="22"/>
              </w:rPr>
            </w:pPr>
          </w:p>
        </w:tc>
      </w:tr>
      <w:tr w:rsidR="00080170" w:rsidRPr="00BC1C3D" w:rsidTr="00F372F2">
        <w:trPr>
          <w:cantSplit/>
        </w:trPr>
        <w:tc>
          <w:tcPr>
            <w:tcW w:w="675" w:type="dxa"/>
          </w:tcPr>
          <w:p w:rsidR="00080170" w:rsidRPr="00BC1C3D" w:rsidRDefault="00080170" w:rsidP="00F372F2">
            <w:pPr>
              <w:rPr>
                <w:rFonts w:ascii="Arial" w:hAnsi="Arial"/>
                <w:sz w:val="22"/>
                <w:szCs w:val="22"/>
              </w:rPr>
            </w:pPr>
          </w:p>
        </w:tc>
        <w:tc>
          <w:tcPr>
            <w:tcW w:w="8181" w:type="dxa"/>
          </w:tcPr>
          <w:p w:rsidR="00080170" w:rsidRPr="00BC1C3D" w:rsidRDefault="00080170" w:rsidP="00F372F2">
            <w:pPr>
              <w:rPr>
                <w:rFonts w:ascii="Arial" w:hAnsi="Arial"/>
                <w:sz w:val="22"/>
                <w:szCs w:val="22"/>
              </w:rPr>
            </w:pPr>
            <w:r w:rsidRPr="00BC1C3D">
              <w:rPr>
                <w:rFonts w:ascii="Arial" w:hAnsi="Arial"/>
                <w:sz w:val="22"/>
                <w:szCs w:val="22"/>
              </w:rPr>
              <w:t>The provisions contained in the addendum located on the portal form part of this course outline.</w:t>
            </w:r>
          </w:p>
        </w:tc>
      </w:tr>
    </w:tbl>
    <w:p w:rsidR="00080170" w:rsidRPr="00BC1C3D" w:rsidRDefault="00080170" w:rsidP="00080170">
      <w:pPr>
        <w:pStyle w:val="EnvelopeReturn"/>
        <w:rPr>
          <w:sz w:val="22"/>
          <w:szCs w:val="22"/>
        </w:rPr>
      </w:pPr>
    </w:p>
    <w:p w:rsidR="00080170" w:rsidRPr="00BC1C3D" w:rsidRDefault="00080170" w:rsidP="00080170">
      <w:pPr>
        <w:pStyle w:val="EnvelopeReturn"/>
        <w:rPr>
          <w:sz w:val="22"/>
          <w:szCs w:val="22"/>
        </w:rPr>
      </w:pPr>
    </w:p>
    <w:p w:rsidR="00080170" w:rsidRPr="00BC1C3D" w:rsidRDefault="00080170">
      <w:pPr>
        <w:pStyle w:val="EnvelopeReturn"/>
        <w:rPr>
          <w:sz w:val="22"/>
          <w:szCs w:val="22"/>
        </w:rPr>
      </w:pPr>
    </w:p>
    <w:sectPr w:rsidR="00080170" w:rsidRPr="00BC1C3D" w:rsidSect="00E301F3">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EF" w:rsidRDefault="00AF71EF">
      <w:r>
        <w:separator/>
      </w:r>
    </w:p>
  </w:endnote>
  <w:endnote w:type="continuationSeparator" w:id="0">
    <w:p w:rsidR="00AF71EF" w:rsidRDefault="00A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EF" w:rsidRDefault="00AF71EF">
      <w:r>
        <w:separator/>
      </w:r>
    </w:p>
  </w:footnote>
  <w:footnote w:type="continuationSeparator" w:id="0">
    <w:p w:rsidR="00AF71EF" w:rsidRDefault="00AF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F71EF" w:rsidRDefault="00AF7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83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71EF" w:rsidRPr="003164E2">
      <w:tc>
        <w:tcPr>
          <w:tcW w:w="3794" w:type="dxa"/>
        </w:tcPr>
        <w:p w:rsidR="00AF71EF" w:rsidRPr="003164E2" w:rsidRDefault="00AF71EF">
          <w:pPr>
            <w:rPr>
              <w:rFonts w:ascii="Arial" w:hAnsi="Arial"/>
              <w:b/>
              <w:snapToGrid w:val="0"/>
            </w:rPr>
          </w:pPr>
          <w:r w:rsidRPr="003164E2">
            <w:rPr>
              <w:rFonts w:ascii="Arial" w:hAnsi="Arial"/>
              <w:b/>
              <w:snapToGrid w:val="0"/>
            </w:rPr>
            <w:t>Nursing Theory I</w:t>
          </w:r>
        </w:p>
      </w:tc>
      <w:tc>
        <w:tcPr>
          <w:tcW w:w="1134" w:type="dxa"/>
        </w:tcPr>
        <w:p w:rsidR="00AF71EF" w:rsidRPr="003164E2" w:rsidRDefault="00AF71EF">
          <w:pPr>
            <w:pStyle w:val="Header"/>
            <w:jc w:val="center"/>
            <w:rPr>
              <w:rFonts w:ascii="Arial" w:hAnsi="Arial"/>
              <w:b/>
              <w:snapToGrid w:val="0"/>
            </w:rPr>
          </w:pPr>
        </w:p>
      </w:tc>
      <w:tc>
        <w:tcPr>
          <w:tcW w:w="3928" w:type="dxa"/>
        </w:tcPr>
        <w:p w:rsidR="00AF71EF" w:rsidRPr="003164E2" w:rsidRDefault="00AF71EF">
          <w:pPr>
            <w:pStyle w:val="Header"/>
            <w:jc w:val="right"/>
            <w:rPr>
              <w:rFonts w:ascii="Arial" w:hAnsi="Arial"/>
              <w:b/>
              <w:snapToGrid w:val="0"/>
            </w:rPr>
          </w:pPr>
          <w:r w:rsidRPr="003164E2">
            <w:rPr>
              <w:rFonts w:ascii="Arial" w:hAnsi="Arial"/>
              <w:b/>
              <w:snapToGrid w:val="0"/>
            </w:rPr>
            <w:t>PNG115</w:t>
          </w:r>
        </w:p>
      </w:tc>
    </w:tr>
  </w:tbl>
  <w:p w:rsidR="00AF71EF" w:rsidRDefault="00AF71E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D53879"/>
    <w:multiLevelType w:val="hybridMultilevel"/>
    <w:tmpl w:val="5C103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1"/>
  </w:num>
  <w:num w:numId="6">
    <w:abstractNumId w:val="4"/>
  </w:num>
  <w:num w:numId="7">
    <w:abstractNumId w:val="1"/>
  </w:num>
  <w:num w:numId="8">
    <w:abstractNumId w:val="13"/>
  </w:num>
  <w:num w:numId="9">
    <w:abstractNumId w:val="15"/>
  </w:num>
  <w:num w:numId="10">
    <w:abstractNumId w:val="5"/>
  </w:num>
  <w:num w:numId="11">
    <w:abstractNumId w:val="12"/>
  </w:num>
  <w:num w:numId="12">
    <w:abstractNumId w:val="0"/>
  </w:num>
  <w:num w:numId="13">
    <w:abstractNumId w:val="20"/>
  </w:num>
  <w:num w:numId="14">
    <w:abstractNumId w:val="11"/>
  </w:num>
  <w:num w:numId="15">
    <w:abstractNumId w:val="7"/>
  </w:num>
  <w:num w:numId="16">
    <w:abstractNumId w:val="3"/>
  </w:num>
  <w:num w:numId="17">
    <w:abstractNumId w:val="19"/>
  </w:num>
  <w:num w:numId="18">
    <w:abstractNumId w:val="17"/>
  </w:num>
  <w:num w:numId="19">
    <w:abstractNumId w:val="16"/>
  </w:num>
  <w:num w:numId="20">
    <w:abstractNumId w:val="6"/>
  </w:num>
  <w:num w:numId="21">
    <w:abstractNumId w:val="22"/>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B2A4B"/>
    <w:rsid w:val="0000579C"/>
    <w:rsid w:val="00012CA4"/>
    <w:rsid w:val="00024279"/>
    <w:rsid w:val="0003780F"/>
    <w:rsid w:val="0004491B"/>
    <w:rsid w:val="00080170"/>
    <w:rsid w:val="00117EAA"/>
    <w:rsid w:val="0013201F"/>
    <w:rsid w:val="001428D5"/>
    <w:rsid w:val="00177078"/>
    <w:rsid w:val="001B72EE"/>
    <w:rsid w:val="0020142C"/>
    <w:rsid w:val="00226BBB"/>
    <w:rsid w:val="0024057F"/>
    <w:rsid w:val="00263434"/>
    <w:rsid w:val="00283F8A"/>
    <w:rsid w:val="00295232"/>
    <w:rsid w:val="002D03C4"/>
    <w:rsid w:val="002D0F95"/>
    <w:rsid w:val="002D240A"/>
    <w:rsid w:val="002F151D"/>
    <w:rsid w:val="002F172F"/>
    <w:rsid w:val="0031419E"/>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6B0CE0"/>
    <w:rsid w:val="00721FF2"/>
    <w:rsid w:val="00723208"/>
    <w:rsid w:val="00770832"/>
    <w:rsid w:val="007860B9"/>
    <w:rsid w:val="007B16A1"/>
    <w:rsid w:val="007E6621"/>
    <w:rsid w:val="007F132C"/>
    <w:rsid w:val="008024BF"/>
    <w:rsid w:val="008052CC"/>
    <w:rsid w:val="00815451"/>
    <w:rsid w:val="00867048"/>
    <w:rsid w:val="00887371"/>
    <w:rsid w:val="008F7E4A"/>
    <w:rsid w:val="009B32A3"/>
    <w:rsid w:val="009B5B24"/>
    <w:rsid w:val="009C0302"/>
    <w:rsid w:val="009F4C40"/>
    <w:rsid w:val="00A01D87"/>
    <w:rsid w:val="00A023DB"/>
    <w:rsid w:val="00A85995"/>
    <w:rsid w:val="00A9176F"/>
    <w:rsid w:val="00AC5756"/>
    <w:rsid w:val="00AD1803"/>
    <w:rsid w:val="00AF71EF"/>
    <w:rsid w:val="00B50404"/>
    <w:rsid w:val="00B75499"/>
    <w:rsid w:val="00B778BA"/>
    <w:rsid w:val="00B835FC"/>
    <w:rsid w:val="00BA119A"/>
    <w:rsid w:val="00BB35D3"/>
    <w:rsid w:val="00BC1C3D"/>
    <w:rsid w:val="00C0550E"/>
    <w:rsid w:val="00C72D1D"/>
    <w:rsid w:val="00C80078"/>
    <w:rsid w:val="00C91846"/>
    <w:rsid w:val="00C97897"/>
    <w:rsid w:val="00D1300B"/>
    <w:rsid w:val="00D31923"/>
    <w:rsid w:val="00DC1839"/>
    <w:rsid w:val="00E25868"/>
    <w:rsid w:val="00E301F3"/>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A5EC9-C2F8-4BA0-B3FF-815A9D33A0AB}"/>
</file>

<file path=customXml/itemProps2.xml><?xml version="1.0" encoding="utf-8"?>
<ds:datastoreItem xmlns:ds="http://schemas.openxmlformats.org/officeDocument/2006/customXml" ds:itemID="{6658B3A5-18BD-4B0F-B3B5-3E5D5A308C03}"/>
</file>

<file path=customXml/itemProps3.xml><?xml version="1.0" encoding="utf-8"?>
<ds:datastoreItem xmlns:ds="http://schemas.openxmlformats.org/officeDocument/2006/customXml" ds:itemID="{11126B3E-4DD8-43D1-99D9-001F44E31133}"/>
</file>

<file path=docProps/app.xml><?xml version="1.0" encoding="utf-8"?>
<Properties xmlns="http://schemas.openxmlformats.org/officeDocument/2006/extended-properties" xmlns:vt="http://schemas.openxmlformats.org/officeDocument/2006/docPropsVTypes">
  <Template>Normal.dotm</Template>
  <TotalTime>336</TotalTime>
  <Pages>6</Pages>
  <Words>1337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Gina Guidocci</cp:lastModifiedBy>
  <cp:revision>17</cp:revision>
  <cp:lastPrinted>2013-08-29T20:31:00Z</cp:lastPrinted>
  <dcterms:created xsi:type="dcterms:W3CDTF">2009-05-27T13:36:00Z</dcterms:created>
  <dcterms:modified xsi:type="dcterms:W3CDTF">2013-08-29T20:31:00Z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5004400</vt:r8>
  </property>
</Properties>
</file>